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B6" w:rsidRPr="00635F80" w:rsidRDefault="00B648B6" w:rsidP="00B648B6">
      <w:pPr>
        <w:jc w:val="center"/>
        <w:rPr>
          <w:color w:val="FF0000"/>
        </w:rPr>
      </w:pPr>
    </w:p>
    <w:p w:rsidR="00B648B6" w:rsidRPr="00C678B7" w:rsidRDefault="00B648B6" w:rsidP="00B648B6">
      <w:pPr>
        <w:jc w:val="right"/>
        <w:rPr>
          <w:b/>
        </w:rPr>
      </w:pPr>
      <w:r w:rsidRPr="00C678B7">
        <w:rPr>
          <w:b/>
        </w:rPr>
        <w:t xml:space="preserve">                                                                                       02-03</w:t>
      </w:r>
    </w:p>
    <w:p w:rsidR="00B648B6" w:rsidRDefault="00B648B6" w:rsidP="00B648B6">
      <w:pPr>
        <w:jc w:val="center"/>
      </w:pPr>
    </w:p>
    <w:p w:rsidR="00B648B6" w:rsidRDefault="00B648B6" w:rsidP="00B648B6">
      <w:pPr>
        <w:jc w:val="center"/>
      </w:pPr>
    </w:p>
    <w:p w:rsidR="00B648B6" w:rsidRDefault="00B648B6" w:rsidP="00B648B6">
      <w:pPr>
        <w:jc w:val="right"/>
      </w:pPr>
      <w:r>
        <w:t xml:space="preserve">  Утверждаю</w:t>
      </w:r>
    </w:p>
    <w:p w:rsidR="00B648B6" w:rsidRDefault="00B648B6" w:rsidP="00B648B6">
      <w:pPr>
        <w:jc w:val="center"/>
      </w:pPr>
    </w:p>
    <w:p w:rsidR="00B648B6" w:rsidRDefault="002A0810" w:rsidP="00271B52">
      <w:pPr>
        <w:jc w:val="right"/>
      </w:pPr>
      <w:r>
        <w:t xml:space="preserve">                                Директор школы </w:t>
      </w:r>
      <w:r w:rsidR="00B648B6">
        <w:t>____________</w:t>
      </w:r>
    </w:p>
    <w:p w:rsidR="00B648B6" w:rsidRDefault="00B648B6" w:rsidP="00271B52">
      <w:pPr>
        <w:jc w:val="right"/>
      </w:pPr>
      <w:r>
        <w:t>Т.С.Синицына</w:t>
      </w:r>
      <w:r>
        <w:br w:type="textWrapping" w:clear="all"/>
      </w:r>
    </w:p>
    <w:p w:rsidR="00B648B6" w:rsidRDefault="00B648B6" w:rsidP="00B648B6"/>
    <w:p w:rsidR="00B648B6" w:rsidRDefault="00B648B6" w:rsidP="00B648B6">
      <w:pPr>
        <w:rPr>
          <w:color w:val="FF0000"/>
        </w:rPr>
      </w:pPr>
    </w:p>
    <w:p w:rsidR="00B648B6" w:rsidRDefault="00B648B6" w:rsidP="00B648B6">
      <w:pPr>
        <w:rPr>
          <w:color w:val="FF0000"/>
        </w:rPr>
      </w:pPr>
    </w:p>
    <w:p w:rsidR="00B648B6" w:rsidRDefault="00B648B6" w:rsidP="00B648B6">
      <w:pPr>
        <w:rPr>
          <w:color w:val="FF0000"/>
        </w:rPr>
      </w:pPr>
    </w:p>
    <w:p w:rsidR="00B648B6" w:rsidRDefault="00B648B6" w:rsidP="00B648B6"/>
    <w:p w:rsidR="00B648B6" w:rsidRDefault="00B648B6" w:rsidP="00B648B6"/>
    <w:p w:rsidR="00B648B6" w:rsidRDefault="00B648B6" w:rsidP="00B648B6">
      <w:pPr>
        <w:jc w:val="center"/>
      </w:pPr>
    </w:p>
    <w:p w:rsidR="00B648B6" w:rsidRDefault="00B648B6" w:rsidP="00B648B6">
      <w:pPr>
        <w:jc w:val="right"/>
      </w:pPr>
    </w:p>
    <w:p w:rsidR="00B648B6" w:rsidRDefault="00B648B6" w:rsidP="00B648B6">
      <w:pPr>
        <w:jc w:val="right"/>
      </w:pPr>
    </w:p>
    <w:p w:rsidR="00B648B6" w:rsidRDefault="00B648B6" w:rsidP="00B648B6">
      <w:pPr>
        <w:jc w:val="center"/>
      </w:pPr>
    </w:p>
    <w:p w:rsidR="00B648B6" w:rsidRDefault="003E5FFC" w:rsidP="00B648B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276pt" fillcolor="#369" stroked="f">
            <v:shadow on="t" color="#b2b2b2" opacity="52429f" offset="3pt"/>
            <v:textpath style="font-family:&quot;Times New Roman&quot;;font-size:18pt;v-text-kern:t" trim="t" fitpath="t" string="Учебный план &#10;МОБУ &quot;Нестеровская СОШ&quot;&#10;Новосергиевского района&#10;Оренбургской области&#10;на 2019-2020 учебный год"/>
          </v:shape>
        </w:pict>
      </w:r>
    </w:p>
    <w:p w:rsidR="00B648B6" w:rsidRDefault="00B648B6" w:rsidP="00B648B6">
      <w:pPr>
        <w:jc w:val="center"/>
      </w:pPr>
    </w:p>
    <w:p w:rsidR="00B648B6" w:rsidRDefault="00B648B6" w:rsidP="00B648B6">
      <w:pPr>
        <w:jc w:val="center"/>
      </w:pPr>
    </w:p>
    <w:p w:rsidR="00B648B6" w:rsidRDefault="00B648B6" w:rsidP="00B648B6">
      <w:pPr>
        <w:jc w:val="center"/>
      </w:pPr>
    </w:p>
    <w:p w:rsidR="00271B52" w:rsidRDefault="00B648B6" w:rsidP="00B648B6">
      <w:pPr>
        <w:jc w:val="center"/>
      </w:pPr>
      <w:r>
        <w:t xml:space="preserve">                                                                          </w:t>
      </w:r>
    </w:p>
    <w:p w:rsidR="00271B52" w:rsidRDefault="00271B52" w:rsidP="00B648B6">
      <w:pPr>
        <w:jc w:val="center"/>
      </w:pPr>
    </w:p>
    <w:p w:rsidR="00271B52" w:rsidRDefault="00271B52" w:rsidP="00B648B6">
      <w:pPr>
        <w:jc w:val="center"/>
      </w:pPr>
    </w:p>
    <w:p w:rsidR="00271B52" w:rsidRDefault="00271B52" w:rsidP="00B648B6">
      <w:pPr>
        <w:jc w:val="center"/>
      </w:pPr>
    </w:p>
    <w:p w:rsidR="00271B52" w:rsidRDefault="00271B52" w:rsidP="00B648B6">
      <w:pPr>
        <w:jc w:val="center"/>
      </w:pPr>
    </w:p>
    <w:p w:rsidR="00271B52" w:rsidRDefault="00271B52" w:rsidP="00B648B6">
      <w:pPr>
        <w:jc w:val="center"/>
      </w:pPr>
    </w:p>
    <w:p w:rsidR="00271B52" w:rsidRDefault="00271B52" w:rsidP="00B648B6">
      <w:pPr>
        <w:jc w:val="center"/>
      </w:pPr>
    </w:p>
    <w:p w:rsidR="00271B52" w:rsidRDefault="00271B52" w:rsidP="00B648B6">
      <w:pPr>
        <w:jc w:val="center"/>
      </w:pPr>
    </w:p>
    <w:p w:rsidR="00271B52" w:rsidRDefault="00271B52" w:rsidP="00B648B6">
      <w:pPr>
        <w:jc w:val="center"/>
      </w:pPr>
    </w:p>
    <w:p w:rsidR="00B648B6" w:rsidRDefault="006F7877" w:rsidP="00B648B6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B648B6">
        <w:t xml:space="preserve">   </w:t>
      </w:r>
      <w:proofErr w:type="gramStart"/>
      <w:r w:rsidR="00B648B6">
        <w:t>Принят</w:t>
      </w:r>
      <w:proofErr w:type="gramEnd"/>
      <w:r w:rsidR="00B648B6">
        <w:t xml:space="preserve"> на педагогическом совете</w:t>
      </w:r>
    </w:p>
    <w:p w:rsidR="00B648B6" w:rsidRDefault="00B648B6" w:rsidP="00B648B6">
      <w:pPr>
        <w:jc w:val="center"/>
      </w:pPr>
    </w:p>
    <w:p w:rsidR="00B648B6" w:rsidRDefault="006F7877" w:rsidP="006F7877">
      <w:r>
        <w:t xml:space="preserve">                                                                                                                                                     </w:t>
      </w:r>
      <w:r w:rsidR="00B648B6">
        <w:t xml:space="preserve"> Протокол № ___________</w:t>
      </w:r>
    </w:p>
    <w:p w:rsidR="00B648B6" w:rsidRDefault="00B648B6" w:rsidP="00B648B6">
      <w:pPr>
        <w:jc w:val="center"/>
      </w:pPr>
    </w:p>
    <w:p w:rsidR="00B648B6" w:rsidRDefault="006F7877" w:rsidP="00B648B6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B648B6">
        <w:t xml:space="preserve">     от «____»  августа 20___ г</w:t>
      </w:r>
    </w:p>
    <w:p w:rsidR="00B648B6" w:rsidRDefault="00B648B6" w:rsidP="00B648B6">
      <w:pPr>
        <w:jc w:val="right"/>
      </w:pPr>
    </w:p>
    <w:p w:rsidR="00B648B6" w:rsidRPr="00F61417" w:rsidRDefault="00B648B6" w:rsidP="00B648B6">
      <w:pPr>
        <w:rPr>
          <w:sz w:val="28"/>
          <w:szCs w:val="28"/>
        </w:rPr>
      </w:pPr>
    </w:p>
    <w:p w:rsidR="00B648B6" w:rsidRPr="00F61417" w:rsidRDefault="00B648B6" w:rsidP="00B648B6">
      <w:pPr>
        <w:rPr>
          <w:sz w:val="28"/>
          <w:szCs w:val="28"/>
        </w:rPr>
      </w:pPr>
    </w:p>
    <w:p w:rsidR="00B648B6" w:rsidRDefault="00B648B6" w:rsidP="00B648B6"/>
    <w:p w:rsidR="00B648B6" w:rsidRDefault="00B648B6" w:rsidP="00B648B6"/>
    <w:p w:rsidR="00B648B6" w:rsidRDefault="00B648B6" w:rsidP="006F7877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B648B6" w:rsidRDefault="00B648B6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2A0810" w:rsidRPr="0081066C" w:rsidRDefault="002A0810" w:rsidP="002A0810">
      <w:pPr>
        <w:jc w:val="center"/>
        <w:rPr>
          <w:rFonts w:cs="Times New Roman"/>
          <w:b/>
          <w:sz w:val="28"/>
          <w:szCs w:val="28"/>
        </w:rPr>
      </w:pPr>
      <w:r w:rsidRPr="0081066C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2A0810" w:rsidRPr="0081066C" w:rsidRDefault="002A0810" w:rsidP="002A0810">
      <w:pPr>
        <w:jc w:val="center"/>
        <w:rPr>
          <w:rFonts w:cs="Times New Roman"/>
          <w:b/>
          <w:sz w:val="28"/>
          <w:szCs w:val="28"/>
        </w:rPr>
      </w:pPr>
      <w:r w:rsidRPr="0081066C">
        <w:rPr>
          <w:rFonts w:cs="Times New Roman"/>
          <w:b/>
          <w:sz w:val="28"/>
          <w:szCs w:val="28"/>
        </w:rPr>
        <w:t>к учебному плану начального общего образования</w:t>
      </w:r>
    </w:p>
    <w:p w:rsidR="002A0810" w:rsidRDefault="002A0810" w:rsidP="002A0810">
      <w:pPr>
        <w:jc w:val="center"/>
        <w:rPr>
          <w:rFonts w:cs="Times New Roman"/>
          <w:b/>
          <w:sz w:val="28"/>
          <w:szCs w:val="28"/>
        </w:rPr>
      </w:pPr>
      <w:r w:rsidRPr="0081066C">
        <w:rPr>
          <w:rFonts w:cs="Times New Roman"/>
          <w:b/>
          <w:sz w:val="28"/>
          <w:szCs w:val="28"/>
        </w:rPr>
        <w:t>МОБУ «Нестеровская СОШ»</w:t>
      </w:r>
      <w:r>
        <w:rPr>
          <w:rFonts w:cs="Times New Roman"/>
          <w:b/>
          <w:sz w:val="28"/>
          <w:szCs w:val="28"/>
        </w:rPr>
        <w:t xml:space="preserve"> на 2019-2020</w:t>
      </w:r>
      <w:r w:rsidRPr="0081066C">
        <w:rPr>
          <w:rFonts w:cs="Times New Roman"/>
          <w:b/>
          <w:sz w:val="28"/>
          <w:szCs w:val="28"/>
        </w:rPr>
        <w:t xml:space="preserve"> учебный год</w:t>
      </w:r>
    </w:p>
    <w:p w:rsidR="002A0810" w:rsidRPr="0081066C" w:rsidRDefault="002A0810" w:rsidP="002A0810">
      <w:pPr>
        <w:jc w:val="center"/>
        <w:rPr>
          <w:rFonts w:cs="Times New Roman"/>
          <w:b/>
          <w:sz w:val="28"/>
          <w:szCs w:val="28"/>
        </w:rPr>
      </w:pPr>
    </w:p>
    <w:p w:rsidR="002A0810" w:rsidRPr="0081066C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Учебный план МОБУ «Нестеровская СОШ», реализующего основную образовательную программу начального общего образования, является важнейшим нормативным документом по введению и реализации ФГОС НОО. Учебный план  призван обеспечивать достижение обучающимися результатов освоения основной образовательной программы начального общего образования, установленной соответствующим федеральным государствен</w:t>
      </w:r>
      <w:r>
        <w:rPr>
          <w:rFonts w:cs="Times New Roman"/>
          <w:sz w:val="28"/>
          <w:szCs w:val="28"/>
        </w:rPr>
        <w:t>ным образовательным стандартом.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b/>
          <w:sz w:val="28"/>
          <w:szCs w:val="28"/>
        </w:rPr>
        <w:t>Ожидаемые результаты:</w:t>
      </w:r>
      <w:r w:rsidRPr="0081066C">
        <w:rPr>
          <w:rFonts w:cs="Times New Roman"/>
          <w:sz w:val="28"/>
          <w:szCs w:val="28"/>
        </w:rPr>
        <w:t xml:space="preserve"> 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стандарта. Учебный план начального общего образования: 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-определяет перечень, трудоемкость, последовательность и распределение по периодам обучения учебных предметов, формы промежуточной аттестации учащихся;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 - обеспечивает преподавание и изучение государственного языка Российской Федерации, устанавливает количество занятий, отводимых на его изучение, по классам (годам) обучения. 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Учебный план начального общего образования МОБ</w:t>
      </w:r>
      <w:r>
        <w:rPr>
          <w:rFonts w:cs="Times New Roman"/>
          <w:sz w:val="28"/>
          <w:szCs w:val="28"/>
        </w:rPr>
        <w:t>У «Нестеровская СОШ» сформирован</w:t>
      </w:r>
      <w:r w:rsidRPr="0081066C">
        <w:rPr>
          <w:rFonts w:cs="Times New Roman"/>
          <w:sz w:val="28"/>
          <w:szCs w:val="28"/>
        </w:rPr>
        <w:t xml:space="preserve"> в соответствии </w:t>
      </w:r>
      <w:proofErr w:type="gramStart"/>
      <w:r w:rsidRPr="0081066C">
        <w:rPr>
          <w:rFonts w:cs="Times New Roman"/>
          <w:sz w:val="28"/>
          <w:szCs w:val="28"/>
        </w:rPr>
        <w:t>с</w:t>
      </w:r>
      <w:proofErr w:type="gramEnd"/>
      <w:r w:rsidRPr="0081066C">
        <w:rPr>
          <w:rFonts w:cs="Times New Roman"/>
          <w:sz w:val="28"/>
          <w:szCs w:val="28"/>
        </w:rPr>
        <w:t xml:space="preserve">: 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- Федеральным законом от 29.10.2012 № 273-ФЗ «Об образовании в Российской Федерации»; 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1066C">
        <w:rPr>
          <w:rFonts w:cs="Times New Roman"/>
          <w:sz w:val="28"/>
          <w:szCs w:val="28"/>
        </w:rPr>
        <w:t>Федеральным государственным образовательным стандартом начального общего об</w:t>
      </w:r>
      <w:r>
        <w:rPr>
          <w:rFonts w:cs="Times New Roman"/>
          <w:sz w:val="28"/>
          <w:szCs w:val="28"/>
        </w:rPr>
        <w:t>разования, утвержденным приказом</w:t>
      </w:r>
      <w:r w:rsidRPr="0081066C">
        <w:rPr>
          <w:rFonts w:cs="Times New Roman"/>
          <w:sz w:val="28"/>
          <w:szCs w:val="28"/>
        </w:rPr>
        <w:t xml:space="preserve"> Министерства образования и науки Российско</w:t>
      </w:r>
      <w:r>
        <w:rPr>
          <w:rFonts w:cs="Times New Roman"/>
          <w:sz w:val="28"/>
          <w:szCs w:val="28"/>
        </w:rPr>
        <w:t xml:space="preserve">й Федерации от 06.10. 2009 № 373 </w:t>
      </w:r>
      <w:r w:rsidRPr="00EA340D">
        <w:rPr>
          <w:rFonts w:cs="Times New Roman"/>
          <w:sz w:val="28"/>
          <w:szCs w:val="28"/>
        </w:rPr>
        <w:t xml:space="preserve">(в ред. приказов </w:t>
      </w:r>
      <w:proofErr w:type="spellStart"/>
      <w:r w:rsidRPr="00EA340D">
        <w:rPr>
          <w:rFonts w:cs="Times New Roman"/>
          <w:sz w:val="28"/>
          <w:szCs w:val="28"/>
        </w:rPr>
        <w:t>Минобрнауки</w:t>
      </w:r>
      <w:proofErr w:type="spellEnd"/>
      <w:r w:rsidRPr="00EA340D">
        <w:rPr>
          <w:rFonts w:cs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EA340D">
        <w:rPr>
          <w:rFonts w:cs="Times New Roman"/>
          <w:sz w:val="28"/>
          <w:szCs w:val="28"/>
        </w:rPr>
        <w:t>от</w:t>
      </w:r>
      <w:proofErr w:type="gramEnd"/>
      <w:r w:rsidRPr="00EA340D">
        <w:rPr>
          <w:rFonts w:cs="Times New Roman"/>
          <w:sz w:val="28"/>
          <w:szCs w:val="28"/>
        </w:rPr>
        <w:t xml:space="preserve"> 29.12.2014 № 1643, от18.05.2015 № 507);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- Примерной основной образовательной программой начального общего образования (</w:t>
      </w:r>
      <w:proofErr w:type="gramStart"/>
      <w:r w:rsidRPr="0081066C">
        <w:rPr>
          <w:rFonts w:cs="Times New Roman"/>
          <w:sz w:val="28"/>
          <w:szCs w:val="28"/>
        </w:rPr>
        <w:t>одобрена</w:t>
      </w:r>
      <w:proofErr w:type="gramEnd"/>
      <w:r w:rsidRPr="0081066C">
        <w:rPr>
          <w:rFonts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1/15);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-Порядком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93206D">
        <w:rPr>
          <w:rFonts w:cs="Times New Roman"/>
          <w:sz w:val="28"/>
          <w:szCs w:val="28"/>
        </w:rPr>
        <w:t>- Приказом министерства образ</w:t>
      </w:r>
      <w:r w:rsidR="00197133">
        <w:rPr>
          <w:rFonts w:cs="Times New Roman"/>
          <w:sz w:val="28"/>
          <w:szCs w:val="28"/>
        </w:rPr>
        <w:t xml:space="preserve">ования Оренбургской области от </w:t>
      </w:r>
      <w:r w:rsidRPr="0093206D">
        <w:rPr>
          <w:rFonts w:cs="Times New Roman"/>
          <w:sz w:val="28"/>
          <w:szCs w:val="28"/>
        </w:rPr>
        <w:t>1</w:t>
      </w:r>
      <w:r w:rsidR="00197133">
        <w:rPr>
          <w:rFonts w:cs="Times New Roman"/>
          <w:sz w:val="28"/>
          <w:szCs w:val="28"/>
        </w:rPr>
        <w:t>8.07.2019 № 01-21/1463</w:t>
      </w:r>
      <w:r w:rsidRPr="0093206D">
        <w:rPr>
          <w:rFonts w:cs="Times New Roman"/>
          <w:sz w:val="28"/>
          <w:szCs w:val="28"/>
        </w:rPr>
        <w:t xml:space="preserve"> «О формировании учебных планов начального общего, основного общего образования в образовательных организа</w:t>
      </w:r>
      <w:r w:rsidR="00197133">
        <w:rPr>
          <w:rFonts w:cs="Times New Roman"/>
          <w:sz w:val="28"/>
          <w:szCs w:val="28"/>
        </w:rPr>
        <w:t>циях Оренбургской области в 2019-2020</w:t>
      </w:r>
      <w:r>
        <w:rPr>
          <w:rFonts w:cs="Times New Roman"/>
          <w:sz w:val="28"/>
          <w:szCs w:val="28"/>
        </w:rPr>
        <w:t>учебном году»;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 - Постановлением Главного Государственного санитарного врача Российской Федерации «Об утверждении </w:t>
      </w:r>
      <w:proofErr w:type="spellStart"/>
      <w:r w:rsidRPr="0081066C">
        <w:rPr>
          <w:rFonts w:cs="Times New Roman"/>
          <w:sz w:val="28"/>
          <w:szCs w:val="28"/>
        </w:rPr>
        <w:t>СанПин</w:t>
      </w:r>
      <w:proofErr w:type="spellEnd"/>
      <w:r w:rsidRPr="0081066C">
        <w:rPr>
          <w:rFonts w:cs="Times New Roman"/>
          <w:sz w:val="28"/>
          <w:szCs w:val="28"/>
        </w:rPr>
        <w:t xml:space="preserve"> 2.4.2.2821-10 «Санитарно</w:t>
      </w:r>
      <w:r w:rsidR="00F60C97">
        <w:rPr>
          <w:rFonts w:cs="Times New Roman"/>
          <w:sz w:val="28"/>
          <w:szCs w:val="28"/>
        </w:rPr>
        <w:t>-</w:t>
      </w:r>
      <w:r w:rsidRPr="0081066C">
        <w:rPr>
          <w:rFonts w:cs="Times New Roman"/>
          <w:sz w:val="28"/>
          <w:szCs w:val="28"/>
        </w:rPr>
        <w:t>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</w:t>
      </w:r>
      <w:r w:rsidR="002F065A">
        <w:rPr>
          <w:rFonts w:cs="Times New Roman"/>
          <w:sz w:val="28"/>
          <w:szCs w:val="28"/>
        </w:rPr>
        <w:t>ой Федерации 03.03.2011 №19993)</w:t>
      </w:r>
      <w:r>
        <w:rPr>
          <w:rFonts w:cs="Times New Roman"/>
          <w:sz w:val="28"/>
          <w:szCs w:val="28"/>
        </w:rPr>
        <w:t>.</w:t>
      </w:r>
    </w:p>
    <w:p w:rsidR="002A0810" w:rsidRPr="00842051" w:rsidRDefault="002A0810" w:rsidP="002A08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При реализации учебного плана</w:t>
      </w:r>
      <w:r w:rsidRPr="00842051">
        <w:rPr>
          <w:rFonts w:cs="Times New Roman"/>
          <w:sz w:val="28"/>
          <w:szCs w:val="28"/>
        </w:rPr>
        <w:t xml:space="preserve"> используются: </w:t>
      </w:r>
    </w:p>
    <w:p w:rsidR="002A0810" w:rsidRPr="00842051" w:rsidRDefault="002A0810" w:rsidP="002A0810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842051">
        <w:rPr>
          <w:rFonts w:cs="Times New Roman"/>
          <w:sz w:val="28"/>
          <w:szCs w:val="28"/>
        </w:rPr>
        <w:t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="00A837A4">
        <w:rPr>
          <w:rFonts w:cs="Times New Roman"/>
          <w:sz w:val="28"/>
          <w:szCs w:val="28"/>
        </w:rPr>
        <w:t xml:space="preserve"> образования (приказ </w:t>
      </w:r>
      <w:proofErr w:type="spellStart"/>
      <w:r w:rsidR="00A837A4">
        <w:rPr>
          <w:rFonts w:cs="Times New Roman"/>
          <w:sz w:val="28"/>
          <w:szCs w:val="28"/>
        </w:rPr>
        <w:t>Минпросвещения</w:t>
      </w:r>
      <w:proofErr w:type="spellEnd"/>
      <w:r w:rsidR="00A837A4">
        <w:rPr>
          <w:rFonts w:cs="Times New Roman"/>
          <w:sz w:val="28"/>
          <w:szCs w:val="28"/>
        </w:rPr>
        <w:t xml:space="preserve"> России от 28.12.2018 № </w:t>
      </w:r>
      <w:r w:rsidRPr="00842051">
        <w:rPr>
          <w:rFonts w:cs="Times New Roman"/>
          <w:sz w:val="28"/>
          <w:szCs w:val="28"/>
        </w:rPr>
        <w:t>3</w:t>
      </w:r>
      <w:r w:rsidR="00A837A4">
        <w:rPr>
          <w:rFonts w:cs="Times New Roman"/>
          <w:sz w:val="28"/>
          <w:szCs w:val="28"/>
        </w:rPr>
        <w:t>45</w:t>
      </w:r>
      <w:r w:rsidRPr="00842051">
        <w:rPr>
          <w:rFonts w:cs="Times New Roman"/>
          <w:sz w:val="28"/>
          <w:szCs w:val="28"/>
        </w:rPr>
        <w:t>);</w:t>
      </w:r>
    </w:p>
    <w:p w:rsidR="002A0810" w:rsidRPr="00842051" w:rsidRDefault="002A0810" w:rsidP="002A0810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842051">
        <w:rPr>
          <w:rFonts w:cs="Times New Roman"/>
          <w:sz w:val="28"/>
          <w:szCs w:val="28"/>
        </w:rPr>
        <w:lastRenderedPageBreak/>
        <w:t xml:space="preserve"> 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42051">
        <w:rPr>
          <w:rFonts w:cs="Times New Roman"/>
          <w:sz w:val="28"/>
          <w:szCs w:val="28"/>
        </w:rPr>
        <w:t>Минобрнауки</w:t>
      </w:r>
      <w:proofErr w:type="spellEnd"/>
      <w:r w:rsidRPr="00842051">
        <w:rPr>
          <w:rFonts w:cs="Times New Roman"/>
          <w:sz w:val="28"/>
          <w:szCs w:val="28"/>
        </w:rPr>
        <w:t xml:space="preserve"> России от 09.06.2016 №699). 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</w:p>
    <w:p w:rsidR="002A0810" w:rsidRPr="003713C7" w:rsidRDefault="002A0810" w:rsidP="002A0810">
      <w:pPr>
        <w:jc w:val="center"/>
        <w:rPr>
          <w:rFonts w:cs="Times New Roman"/>
          <w:b/>
          <w:sz w:val="28"/>
          <w:szCs w:val="28"/>
        </w:rPr>
      </w:pPr>
      <w:r w:rsidRPr="003713C7">
        <w:rPr>
          <w:rFonts w:cs="Times New Roman"/>
          <w:b/>
          <w:sz w:val="28"/>
          <w:szCs w:val="28"/>
        </w:rPr>
        <w:t>Организация образовательного процесса</w:t>
      </w:r>
    </w:p>
    <w:p w:rsidR="002A0810" w:rsidRDefault="00F60C97" w:rsidP="002A0810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Учебный план на 2019-2020</w:t>
      </w:r>
      <w:r w:rsidR="002A0810" w:rsidRPr="0081066C">
        <w:rPr>
          <w:rFonts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2A0810" w:rsidRPr="0081066C">
        <w:rPr>
          <w:rFonts w:cs="Times New Roman"/>
          <w:sz w:val="28"/>
          <w:szCs w:val="28"/>
        </w:rPr>
        <w:t>СанПиН</w:t>
      </w:r>
      <w:proofErr w:type="spellEnd"/>
      <w:r w:rsidR="002A0810" w:rsidRPr="0081066C">
        <w:rPr>
          <w:rFonts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="002A0810" w:rsidRPr="0081066C">
        <w:rPr>
          <w:rFonts w:cs="Times New Roman"/>
          <w:sz w:val="28"/>
          <w:szCs w:val="28"/>
        </w:rPr>
        <w:t>СанПиН</w:t>
      </w:r>
      <w:proofErr w:type="spellEnd"/>
      <w:r w:rsidR="002A0810" w:rsidRPr="0081066C">
        <w:rPr>
          <w:rFonts w:cs="Times New Roman"/>
          <w:sz w:val="28"/>
          <w:szCs w:val="28"/>
        </w:rPr>
        <w:t xml:space="preserve"> 2.4.2.2821-10), и предусматривает 4-летний нормативный срок освоения образовательных программ начального об</w:t>
      </w:r>
      <w:r w:rsidR="002A0810">
        <w:rPr>
          <w:rFonts w:cs="Times New Roman"/>
          <w:sz w:val="28"/>
          <w:szCs w:val="28"/>
        </w:rPr>
        <w:t>щего образования</w:t>
      </w:r>
      <w:r w:rsidR="002A0810" w:rsidRPr="0081066C">
        <w:rPr>
          <w:rFonts w:cs="Times New Roman"/>
          <w:sz w:val="28"/>
          <w:szCs w:val="28"/>
        </w:rPr>
        <w:t>.</w:t>
      </w:r>
      <w:proofErr w:type="gramEnd"/>
    </w:p>
    <w:p w:rsidR="002A0810" w:rsidRDefault="002A0810" w:rsidP="002A0810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Обучение в МОБУ «Нестеровская СОШ» ведется на государственном (русском) языке. </w:t>
      </w:r>
    </w:p>
    <w:p w:rsidR="002A0810" w:rsidRPr="00E15FFA" w:rsidRDefault="002A0810" w:rsidP="002A0810">
      <w:pPr>
        <w:widowControl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15FFA">
        <w:rPr>
          <w:rFonts w:cs="Times New Roman"/>
          <w:sz w:val="28"/>
          <w:szCs w:val="28"/>
        </w:rPr>
        <w:t xml:space="preserve">Продолжительность учебного года на ступени начального общего образования: </w:t>
      </w:r>
    </w:p>
    <w:p w:rsidR="002A0810" w:rsidRPr="00E15FFA" w:rsidRDefault="002A0810" w:rsidP="002A0810">
      <w:pPr>
        <w:widowControl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E15FFA">
        <w:rPr>
          <w:rFonts w:cs="Times New Roman"/>
          <w:sz w:val="28"/>
          <w:szCs w:val="28"/>
        </w:rPr>
        <w:t xml:space="preserve">1класс – 33 учебные недели, </w:t>
      </w:r>
    </w:p>
    <w:p w:rsidR="002A0810" w:rsidRPr="00E15FFA" w:rsidRDefault="002A0810" w:rsidP="002A0810">
      <w:pPr>
        <w:widowControl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E15FFA">
        <w:rPr>
          <w:rFonts w:cs="Times New Roman"/>
          <w:sz w:val="28"/>
          <w:szCs w:val="28"/>
        </w:rPr>
        <w:t xml:space="preserve">2-4 классы –  34 учебные недели. </w:t>
      </w:r>
    </w:p>
    <w:p w:rsidR="002A0810" w:rsidRPr="007141E5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Количество часов, отведенных на освоение обучающимися учебного п</w:t>
      </w:r>
      <w:r>
        <w:rPr>
          <w:rFonts w:cs="Times New Roman"/>
          <w:sz w:val="28"/>
          <w:szCs w:val="28"/>
        </w:rPr>
        <w:t>лана</w:t>
      </w:r>
      <w:r w:rsidRPr="0081066C">
        <w:rPr>
          <w:rFonts w:cs="Times New Roman"/>
          <w:sz w:val="28"/>
          <w:szCs w:val="28"/>
        </w:rPr>
        <w:t>, состоящего из обязательной части и части, формируемой участниками образовательного пр</w:t>
      </w:r>
      <w:r>
        <w:rPr>
          <w:rFonts w:cs="Times New Roman"/>
          <w:sz w:val="28"/>
          <w:szCs w:val="28"/>
        </w:rPr>
        <w:t>оцесса, не превышает</w:t>
      </w:r>
      <w:r w:rsidRPr="0081066C">
        <w:rPr>
          <w:rFonts w:cs="Times New Roman"/>
          <w:sz w:val="28"/>
          <w:szCs w:val="28"/>
        </w:rPr>
        <w:t xml:space="preserve"> величину недельной образовательной нагрузки, установленную </w:t>
      </w:r>
      <w:proofErr w:type="spellStart"/>
      <w:r w:rsidRPr="0081066C">
        <w:rPr>
          <w:rFonts w:cs="Times New Roman"/>
          <w:sz w:val="28"/>
          <w:szCs w:val="28"/>
        </w:rPr>
        <w:t>СанПиН</w:t>
      </w:r>
      <w:proofErr w:type="spellEnd"/>
      <w:r w:rsidRPr="0081066C">
        <w:rPr>
          <w:rFonts w:cs="Times New Roman"/>
          <w:sz w:val="28"/>
          <w:szCs w:val="28"/>
        </w:rPr>
        <w:t xml:space="preserve"> 2.4.2.2821-10</w:t>
      </w:r>
      <w:r w:rsidRPr="007141E5">
        <w:rPr>
          <w:rFonts w:cs="Times New Roman"/>
          <w:sz w:val="28"/>
          <w:szCs w:val="28"/>
        </w:rPr>
        <w:t xml:space="preserve">и </w:t>
      </w:r>
      <w:r w:rsidRPr="007141E5">
        <w:rPr>
          <w:rFonts w:eastAsia="Calibri" w:cs="Times New Roman"/>
          <w:sz w:val="28"/>
          <w:szCs w:val="28"/>
          <w:lang w:eastAsia="en-US"/>
        </w:rPr>
        <w:t xml:space="preserve">при 5-дневном режиме работы  составляет: </w:t>
      </w:r>
    </w:p>
    <w:p w:rsidR="002A0810" w:rsidRPr="007141E5" w:rsidRDefault="002A0810" w:rsidP="002A0810">
      <w:pPr>
        <w:rPr>
          <w:rFonts w:cs="Times New Roman"/>
          <w:sz w:val="28"/>
          <w:szCs w:val="28"/>
        </w:rPr>
      </w:pPr>
      <w:r w:rsidRPr="007141E5">
        <w:rPr>
          <w:rFonts w:cs="Times New Roman"/>
          <w:sz w:val="28"/>
          <w:szCs w:val="28"/>
        </w:rPr>
        <w:t>- 1 класс - 21 час;</w:t>
      </w:r>
    </w:p>
    <w:p w:rsidR="002A0810" w:rsidRPr="007141E5" w:rsidRDefault="002A0810" w:rsidP="002A0810">
      <w:pPr>
        <w:rPr>
          <w:rFonts w:cs="Times New Roman"/>
          <w:sz w:val="28"/>
          <w:szCs w:val="28"/>
        </w:rPr>
      </w:pPr>
      <w:r w:rsidRPr="007141E5">
        <w:rPr>
          <w:rFonts w:cs="Times New Roman"/>
          <w:sz w:val="28"/>
          <w:szCs w:val="28"/>
        </w:rPr>
        <w:t>- 2 класс – 23 часа;</w:t>
      </w:r>
    </w:p>
    <w:p w:rsidR="002A0810" w:rsidRPr="007141E5" w:rsidRDefault="002A0810" w:rsidP="002A0810">
      <w:pPr>
        <w:rPr>
          <w:rFonts w:eastAsia="Calibri" w:cs="Times New Roman"/>
          <w:sz w:val="28"/>
          <w:szCs w:val="28"/>
          <w:lang w:eastAsia="en-US"/>
        </w:rPr>
      </w:pPr>
      <w:r w:rsidRPr="007141E5">
        <w:rPr>
          <w:rFonts w:cs="Times New Roman"/>
          <w:sz w:val="28"/>
          <w:szCs w:val="28"/>
        </w:rPr>
        <w:t>- 3 класс – 23 часа;</w:t>
      </w:r>
    </w:p>
    <w:p w:rsidR="002A0810" w:rsidRDefault="002A0810" w:rsidP="002A0810">
      <w:pPr>
        <w:rPr>
          <w:rFonts w:eastAsia="Calibri" w:cs="Times New Roman"/>
          <w:sz w:val="28"/>
          <w:szCs w:val="28"/>
          <w:lang w:eastAsia="en-US"/>
        </w:rPr>
      </w:pPr>
      <w:r w:rsidRPr="007141E5">
        <w:rPr>
          <w:rFonts w:eastAsia="Calibri" w:cs="Times New Roman"/>
          <w:sz w:val="28"/>
          <w:szCs w:val="28"/>
          <w:lang w:eastAsia="en-US"/>
        </w:rPr>
        <w:t>- 4 класс – 23 часа.</w:t>
      </w:r>
    </w:p>
    <w:p w:rsidR="002A0810" w:rsidRPr="001958E4" w:rsidRDefault="002A0810" w:rsidP="002A0810">
      <w:pPr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1958E4">
        <w:rPr>
          <w:rFonts w:cs="Times New Roman"/>
          <w:sz w:val="28"/>
          <w:szCs w:val="28"/>
        </w:rPr>
        <w:t>Общий объем нагрузки в течение дня не  превышает:</w:t>
      </w:r>
    </w:p>
    <w:p w:rsidR="002A0810" w:rsidRPr="001958E4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958E4">
        <w:rPr>
          <w:rFonts w:cs="Times New Roman"/>
          <w:sz w:val="28"/>
          <w:szCs w:val="28"/>
        </w:rPr>
        <w:t>- для обучающихся 1 класса – 4 уроков и один раз в неделю 5 уроков за счет урока физической культуры;</w:t>
      </w:r>
    </w:p>
    <w:p w:rsidR="002A0810" w:rsidRPr="001958E4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958E4">
        <w:rPr>
          <w:rFonts w:cs="Times New Roman"/>
          <w:sz w:val="28"/>
          <w:szCs w:val="28"/>
        </w:rPr>
        <w:t>- для обучающихся 2-4 классов – не более 5 уроков.</w:t>
      </w:r>
    </w:p>
    <w:p w:rsidR="002A0810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  <w:r>
        <w:rPr>
          <w:rFonts w:cs="Times New Roman"/>
          <w:sz w:val="28"/>
          <w:szCs w:val="28"/>
        </w:rPr>
        <w:t xml:space="preserve"> во 2 - 3 классах-1,5 ч., в 4 классе</w:t>
      </w:r>
      <w:r w:rsidRPr="0081066C">
        <w:rPr>
          <w:rFonts w:cs="Times New Roman"/>
          <w:sz w:val="28"/>
          <w:szCs w:val="28"/>
        </w:rPr>
        <w:t xml:space="preserve"> - 2 ч. </w:t>
      </w:r>
    </w:p>
    <w:p w:rsidR="002A0810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в первом классе</w:t>
      </w:r>
      <w:r w:rsidRPr="0081066C">
        <w:rPr>
          <w:rFonts w:cs="Times New Roman"/>
          <w:sz w:val="28"/>
          <w:szCs w:val="28"/>
        </w:rPr>
        <w:t xml:space="preserve"> осуществляется с соблюдением следующих дополнительных требований: учебные занятия проводятся по пятидневной учебной неделе и только в первую смену; используется «ступенчатый» режим обучения в первом полугодии</w:t>
      </w:r>
      <w:r>
        <w:rPr>
          <w:rFonts w:cs="Times New Roman"/>
          <w:sz w:val="28"/>
          <w:szCs w:val="28"/>
        </w:rPr>
        <w:t>:</w:t>
      </w:r>
    </w:p>
    <w:p w:rsidR="002A0810" w:rsidRPr="004836BB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 w:rsidRPr="004836BB">
        <w:rPr>
          <w:rFonts w:cs="Times New Roman"/>
          <w:sz w:val="28"/>
          <w:szCs w:val="28"/>
        </w:rPr>
        <w:t xml:space="preserve">в сентябре, октябре – по 3 урока в день по 35 минут каждый, </w:t>
      </w:r>
    </w:p>
    <w:p w:rsidR="002A0810" w:rsidRPr="004836BB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836BB">
        <w:rPr>
          <w:rFonts w:cs="Times New Roman"/>
          <w:sz w:val="28"/>
          <w:szCs w:val="28"/>
        </w:rPr>
        <w:t>в ноябре-декабре – по 4 урока по 35 минут каждый.</w:t>
      </w:r>
    </w:p>
    <w:p w:rsidR="002A0810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836BB">
        <w:rPr>
          <w:rFonts w:cs="Times New Roman"/>
          <w:sz w:val="28"/>
          <w:szCs w:val="28"/>
        </w:rPr>
        <w:t>Январь-май – по 4 урока по 40 минут каждый.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81066C">
        <w:rPr>
          <w:rFonts w:cs="Times New Roman"/>
          <w:sz w:val="28"/>
          <w:szCs w:val="28"/>
        </w:rPr>
        <w:t xml:space="preserve"> середине учебного дня</w:t>
      </w:r>
      <w:r>
        <w:rPr>
          <w:rFonts w:cs="Times New Roman"/>
          <w:sz w:val="28"/>
          <w:szCs w:val="28"/>
        </w:rPr>
        <w:t xml:space="preserve"> организована динамическая пауза </w:t>
      </w:r>
      <w:r w:rsidRPr="0081066C">
        <w:rPr>
          <w:rFonts w:cs="Times New Roman"/>
          <w:sz w:val="28"/>
          <w:szCs w:val="28"/>
        </w:rPr>
        <w:t>продолжительностью не менее 40 минут; обучение проводится без балльного оценивания знаний обучающихся и домашних заданий; предусмотрены дополнительные недельные каникулы в середине третьей четверти</w:t>
      </w:r>
      <w:r>
        <w:rPr>
          <w:rFonts w:cs="Times New Roman"/>
          <w:sz w:val="28"/>
          <w:szCs w:val="28"/>
        </w:rPr>
        <w:t>.</w:t>
      </w:r>
    </w:p>
    <w:p w:rsidR="002A0810" w:rsidRPr="004836BB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A0810" w:rsidRPr="004836BB" w:rsidRDefault="002A0810" w:rsidP="002A0810">
      <w:pPr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836BB">
        <w:rPr>
          <w:rFonts w:cs="Times New Roman"/>
          <w:sz w:val="28"/>
          <w:szCs w:val="28"/>
        </w:rPr>
        <w:t xml:space="preserve">Использование «ступенчатого» режима обучения в первом полугодии осуществляется следующим образом: </w:t>
      </w:r>
    </w:p>
    <w:p w:rsidR="002A0810" w:rsidRPr="004836BB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  <w:shd w:val="clear" w:color="auto" w:fill="FFFFFF"/>
        </w:rPr>
      </w:pPr>
      <w:r w:rsidRPr="004836BB">
        <w:rPr>
          <w:rFonts w:cs="Times New Roman"/>
          <w:sz w:val="28"/>
          <w:szCs w:val="28"/>
        </w:rPr>
        <w:lastRenderedPageBreak/>
        <w:t xml:space="preserve">в сентябре-октябре четвертый урок и один раз в неделю пятый урок (всего 48 уроков)  проводятся в нетрадиционной форме: целевые прогулки, экскурсии, уроки-театрализации, уроки-игры. </w:t>
      </w:r>
      <w:r w:rsidRPr="004836BB">
        <w:rPr>
          <w:rFonts w:cs="Times New Roman"/>
          <w:sz w:val="28"/>
          <w:szCs w:val="28"/>
          <w:shd w:val="clear" w:color="auto" w:fill="FFFFFF"/>
        </w:rPr>
        <w:t>Содержание нетрадиционных уроков  направлено на развитие и соверш</w:t>
      </w:r>
      <w:r w:rsidR="00FE1709">
        <w:rPr>
          <w:rFonts w:cs="Times New Roman"/>
          <w:sz w:val="28"/>
          <w:szCs w:val="28"/>
          <w:shd w:val="clear" w:color="auto" w:fill="FFFFFF"/>
        </w:rPr>
        <w:t>енствование двигательной активности первоклассников</w:t>
      </w:r>
      <w:r w:rsidRPr="004836BB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2A0810" w:rsidRDefault="002A0810" w:rsidP="002A0810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836BB">
        <w:rPr>
          <w:rFonts w:cs="Times New Roman"/>
          <w:sz w:val="28"/>
          <w:szCs w:val="28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</w:t>
      </w:r>
    </w:p>
    <w:p w:rsidR="002A0810" w:rsidRPr="004836BB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836BB">
        <w:rPr>
          <w:rFonts w:cs="Times New Roman"/>
          <w:sz w:val="28"/>
          <w:szCs w:val="28"/>
        </w:rPr>
        <w:t xml:space="preserve">4-5 экскурсий по окружающему миру, </w:t>
      </w:r>
    </w:p>
    <w:p w:rsidR="002A0810" w:rsidRPr="004836BB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836BB">
        <w:rPr>
          <w:rFonts w:cs="Times New Roman"/>
          <w:sz w:val="28"/>
          <w:szCs w:val="28"/>
        </w:rPr>
        <w:t xml:space="preserve">-3-4 экскурсии по изобразительному искусству, </w:t>
      </w:r>
    </w:p>
    <w:p w:rsidR="002A0810" w:rsidRPr="004836BB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836BB">
        <w:rPr>
          <w:rFonts w:cs="Times New Roman"/>
          <w:sz w:val="28"/>
          <w:szCs w:val="28"/>
        </w:rPr>
        <w:t xml:space="preserve">- 4-6 нетрадиционных занятий по технологии; </w:t>
      </w:r>
    </w:p>
    <w:p w:rsidR="002A0810" w:rsidRPr="004836BB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836BB">
        <w:rPr>
          <w:rFonts w:cs="Times New Roman"/>
          <w:sz w:val="28"/>
          <w:szCs w:val="28"/>
        </w:rPr>
        <w:t xml:space="preserve">- 4-5 уроков-театрализаций по музыке, </w:t>
      </w:r>
    </w:p>
    <w:p w:rsidR="002A0810" w:rsidRDefault="002A0810" w:rsidP="002A0810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836BB">
        <w:rPr>
          <w:rFonts w:cs="Times New Roman"/>
          <w:sz w:val="28"/>
          <w:szCs w:val="28"/>
        </w:rPr>
        <w:t>- 6-7 уроков-игр и экскурсий по математике (кроме уроков русского языка и литературного чтения).</w:t>
      </w:r>
    </w:p>
    <w:p w:rsidR="002A0810" w:rsidRPr="008B7CC2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Продолжительность урока</w:t>
      </w:r>
      <w:r w:rsidR="00D87B8B">
        <w:rPr>
          <w:rFonts w:cs="Times New Roman"/>
          <w:sz w:val="28"/>
          <w:szCs w:val="28"/>
        </w:rPr>
        <w:t xml:space="preserve"> во 2-4 классах: 4</w:t>
      </w:r>
      <w:r w:rsidR="00843413">
        <w:rPr>
          <w:rFonts w:cs="Times New Roman"/>
          <w:sz w:val="28"/>
          <w:szCs w:val="28"/>
        </w:rPr>
        <w:t xml:space="preserve">5 </w:t>
      </w:r>
      <w:r>
        <w:rPr>
          <w:rFonts w:cs="Times New Roman"/>
          <w:sz w:val="28"/>
          <w:szCs w:val="28"/>
        </w:rPr>
        <w:t xml:space="preserve"> минут.</w:t>
      </w:r>
    </w:p>
    <w:p w:rsidR="002A0810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Недельная нагрузка равномерно распределена в течение учебной неде</w:t>
      </w:r>
      <w:r>
        <w:rPr>
          <w:rFonts w:cs="Times New Roman"/>
          <w:sz w:val="28"/>
          <w:szCs w:val="28"/>
        </w:rPr>
        <w:t xml:space="preserve">ли, и при этом учтено: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1</w:t>
      </w:r>
      <w:r w:rsidRPr="0081066C">
        <w:rPr>
          <w:rFonts w:cs="Times New Roman"/>
          <w:sz w:val="28"/>
          <w:szCs w:val="28"/>
        </w:rPr>
        <w:t xml:space="preserve"> классе наиболее трудные предметы проводятся на 2 уроке,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во 2-4 классах на 2-3 уроках, контрольные работы проводятся на 2-4 уроках;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- сдвоенные уроки в 1 -4 классах не проводятся;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-предметы, требующие больших затрат времени на </w:t>
      </w:r>
      <w:proofErr w:type="spellStart"/>
      <w:r w:rsidRPr="0081066C">
        <w:rPr>
          <w:rFonts w:cs="Times New Roman"/>
          <w:sz w:val="28"/>
          <w:szCs w:val="28"/>
        </w:rPr>
        <w:t>д</w:t>
      </w:r>
      <w:proofErr w:type="spellEnd"/>
      <w:r w:rsidRPr="0081066C">
        <w:rPr>
          <w:rFonts w:cs="Times New Roman"/>
          <w:sz w:val="28"/>
          <w:szCs w:val="28"/>
        </w:rPr>
        <w:t xml:space="preserve">/подготовку, не группируются в один день;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- наибольший объём учебной нагрузки приходится на вторник и (или) среду, наименьший на понедельник и пятницу;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- расписание уроков составляется с учётом дневной и недельной умственной трудоспособност</w:t>
      </w:r>
      <w:r>
        <w:rPr>
          <w:rFonts w:cs="Times New Roman"/>
          <w:sz w:val="28"/>
          <w:szCs w:val="28"/>
        </w:rPr>
        <w:t>ью и шкалой трудности предметов.</w:t>
      </w:r>
    </w:p>
    <w:p w:rsidR="002A0810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Учебный план состоит из двух частей: </w:t>
      </w:r>
      <w:r w:rsidRPr="0085150B">
        <w:rPr>
          <w:rFonts w:cs="Times New Roman"/>
          <w:b/>
          <w:sz w:val="28"/>
          <w:szCs w:val="28"/>
        </w:rPr>
        <w:t>обязательной части</w:t>
      </w:r>
      <w:r w:rsidRPr="0081066C">
        <w:rPr>
          <w:rFonts w:cs="Times New Roman"/>
          <w:sz w:val="28"/>
          <w:szCs w:val="28"/>
        </w:rPr>
        <w:t xml:space="preserve"> и </w:t>
      </w:r>
      <w:r w:rsidRPr="0085150B">
        <w:rPr>
          <w:rFonts w:cs="Times New Roman"/>
          <w:b/>
          <w:sz w:val="28"/>
          <w:szCs w:val="28"/>
        </w:rPr>
        <w:t>части, формируемой участниками образовательных отношений</w:t>
      </w:r>
      <w:r w:rsidRPr="0081066C">
        <w:rPr>
          <w:rFonts w:cs="Times New Roman"/>
          <w:sz w:val="28"/>
          <w:szCs w:val="28"/>
        </w:rPr>
        <w:t xml:space="preserve">. </w:t>
      </w:r>
    </w:p>
    <w:p w:rsidR="002A0810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5150B">
        <w:rPr>
          <w:rFonts w:cs="Times New Roman"/>
          <w:b/>
          <w:sz w:val="28"/>
          <w:szCs w:val="28"/>
        </w:rPr>
        <w:t>Обязательная часть</w:t>
      </w:r>
      <w:r w:rsidRPr="0081066C">
        <w:rPr>
          <w:rFonts w:cs="Times New Roman"/>
          <w:sz w:val="28"/>
          <w:szCs w:val="28"/>
        </w:rPr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- формирование гражданской идентичности учащихся, их приобщение к общекультурным и национальным ценностям, информационным технологиям; 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 личностное развитие учащегося в соответствии с его индивидуальностью;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1066C">
        <w:rPr>
          <w:rFonts w:cs="Times New Roman"/>
          <w:sz w:val="28"/>
          <w:szCs w:val="28"/>
        </w:rPr>
        <w:t>формирование готовности к продолжению образования на следующих уровнях образования.</w:t>
      </w:r>
    </w:p>
    <w:p w:rsidR="002A0810" w:rsidRPr="00E3112B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 Обязательная часть учебного плана определяет состав учебных предметов и обязательных предметных областей и учебное время, отводимое на их изучение по классам (годам) обучения: «Русский язык и литературное чтение»,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культура». </w:t>
      </w:r>
    </w:p>
    <w:p w:rsidR="002A0810" w:rsidRPr="00E3112B" w:rsidRDefault="002A0810" w:rsidP="002A0810">
      <w:pPr>
        <w:jc w:val="center"/>
        <w:rPr>
          <w:rFonts w:cs="Times New Roman"/>
          <w:b/>
          <w:sz w:val="28"/>
          <w:szCs w:val="28"/>
        </w:rPr>
      </w:pPr>
      <w:r w:rsidRPr="004D2B48">
        <w:rPr>
          <w:rFonts w:cs="Times New Roman"/>
          <w:b/>
          <w:sz w:val="28"/>
          <w:szCs w:val="28"/>
        </w:rPr>
        <w:t>Основные задачи реализации содержания предметных областей</w:t>
      </w:r>
    </w:p>
    <w:p w:rsidR="002A0810" w:rsidRDefault="002A0810" w:rsidP="002A0810">
      <w:pPr>
        <w:ind w:firstLine="540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Предметная область </w:t>
      </w:r>
      <w:r w:rsidRPr="004D2B48">
        <w:rPr>
          <w:rFonts w:cs="Times New Roman"/>
          <w:b/>
          <w:sz w:val="28"/>
          <w:szCs w:val="28"/>
        </w:rPr>
        <w:t>«Русский язык и литературное чтение»</w:t>
      </w:r>
      <w:r w:rsidRPr="0081066C">
        <w:rPr>
          <w:rFonts w:cs="Times New Roman"/>
          <w:sz w:val="28"/>
          <w:szCs w:val="28"/>
        </w:rPr>
        <w:t xml:space="preserve"> включает два учебных предмета «Русский язык», «Литературное чтение». Основными задачами реализации содержания предметной области «Русский язык и литературное чтение» на начальном этапе общего образования являются: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lastRenderedPageBreak/>
        <w:t xml:space="preserve">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</w:t>
      </w:r>
    </w:p>
    <w:p w:rsidR="00A837A4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C136ED" w:rsidRDefault="00C136ED" w:rsidP="00C136ED">
      <w:pPr>
        <w:ind w:firstLine="540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Предметная область </w:t>
      </w:r>
      <w:r>
        <w:rPr>
          <w:rFonts w:cs="Times New Roman"/>
          <w:b/>
          <w:sz w:val="28"/>
          <w:szCs w:val="28"/>
        </w:rPr>
        <w:t>«Родной</w:t>
      </w:r>
      <w:r w:rsidRPr="004D2B48">
        <w:rPr>
          <w:rFonts w:cs="Times New Roman"/>
          <w:b/>
          <w:sz w:val="28"/>
          <w:szCs w:val="28"/>
        </w:rPr>
        <w:t xml:space="preserve"> язык и литературное чтение</w:t>
      </w:r>
      <w:r>
        <w:rPr>
          <w:rFonts w:cs="Times New Roman"/>
          <w:b/>
          <w:sz w:val="28"/>
          <w:szCs w:val="28"/>
        </w:rPr>
        <w:t xml:space="preserve"> на родном языке</w:t>
      </w:r>
      <w:r w:rsidRPr="004D2B48">
        <w:rPr>
          <w:rFonts w:cs="Times New Roman"/>
          <w:b/>
          <w:sz w:val="28"/>
          <w:szCs w:val="28"/>
        </w:rPr>
        <w:t>»</w:t>
      </w:r>
      <w:r w:rsidRPr="0081066C">
        <w:rPr>
          <w:rFonts w:cs="Times New Roman"/>
          <w:sz w:val="28"/>
          <w:szCs w:val="28"/>
        </w:rPr>
        <w:t xml:space="preserve"> включае</w:t>
      </w:r>
      <w:r w:rsidR="00843413">
        <w:rPr>
          <w:rFonts w:cs="Times New Roman"/>
          <w:sz w:val="28"/>
          <w:szCs w:val="28"/>
        </w:rPr>
        <w:t>т два учебных предмета «Р</w:t>
      </w:r>
      <w:r w:rsidR="001E5E7D">
        <w:rPr>
          <w:rFonts w:cs="Times New Roman"/>
          <w:sz w:val="28"/>
          <w:szCs w:val="28"/>
        </w:rPr>
        <w:t xml:space="preserve">одной </w:t>
      </w:r>
      <w:r w:rsidRPr="0081066C">
        <w:rPr>
          <w:rFonts w:cs="Times New Roman"/>
          <w:sz w:val="28"/>
          <w:szCs w:val="28"/>
        </w:rPr>
        <w:t>язык</w:t>
      </w:r>
      <w:r w:rsidR="00843413">
        <w:rPr>
          <w:rFonts w:cs="Times New Roman"/>
          <w:sz w:val="28"/>
          <w:szCs w:val="28"/>
        </w:rPr>
        <w:t xml:space="preserve"> (русский)</w:t>
      </w:r>
      <w:r w:rsidRPr="0081066C">
        <w:rPr>
          <w:rFonts w:cs="Times New Roman"/>
          <w:sz w:val="28"/>
          <w:szCs w:val="28"/>
        </w:rPr>
        <w:t>», «Литературное чтение</w:t>
      </w:r>
      <w:r w:rsidR="00843413">
        <w:rPr>
          <w:rFonts w:cs="Times New Roman"/>
          <w:sz w:val="28"/>
          <w:szCs w:val="28"/>
        </w:rPr>
        <w:t xml:space="preserve"> на </w:t>
      </w:r>
      <w:r w:rsidR="001E5E7D">
        <w:rPr>
          <w:rFonts w:cs="Times New Roman"/>
          <w:sz w:val="28"/>
          <w:szCs w:val="28"/>
        </w:rPr>
        <w:t xml:space="preserve"> родном языке</w:t>
      </w:r>
      <w:r w:rsidR="00843413">
        <w:rPr>
          <w:rFonts w:cs="Times New Roman"/>
          <w:sz w:val="28"/>
          <w:szCs w:val="28"/>
        </w:rPr>
        <w:t xml:space="preserve"> (русском)</w:t>
      </w:r>
      <w:r w:rsidRPr="0081066C">
        <w:rPr>
          <w:rFonts w:cs="Times New Roman"/>
          <w:sz w:val="28"/>
          <w:szCs w:val="28"/>
        </w:rPr>
        <w:t>»</w:t>
      </w:r>
      <w:r w:rsidR="001E5E7D">
        <w:rPr>
          <w:rFonts w:cs="Times New Roman"/>
          <w:sz w:val="28"/>
          <w:szCs w:val="28"/>
        </w:rPr>
        <w:t xml:space="preserve">, которые </w:t>
      </w:r>
      <w:r w:rsidR="001E5E7D" w:rsidRPr="005F5658">
        <w:rPr>
          <w:rFonts w:cs="Times New Roman"/>
          <w:b/>
          <w:sz w:val="28"/>
          <w:szCs w:val="28"/>
        </w:rPr>
        <w:t>интегрировано изучаются</w:t>
      </w:r>
      <w:r w:rsidR="001E5E7D">
        <w:rPr>
          <w:rFonts w:cs="Times New Roman"/>
          <w:sz w:val="28"/>
          <w:szCs w:val="28"/>
        </w:rPr>
        <w:t xml:space="preserve"> в рамках предметной области </w:t>
      </w:r>
      <w:r w:rsidR="001E5E7D" w:rsidRPr="004D2B48">
        <w:rPr>
          <w:rFonts w:cs="Times New Roman"/>
          <w:b/>
          <w:sz w:val="28"/>
          <w:szCs w:val="28"/>
        </w:rPr>
        <w:t>«Русский язык и литературное чтение</w:t>
      </w:r>
      <w:proofErr w:type="gramStart"/>
      <w:r w:rsidR="001E5E7D" w:rsidRPr="004D2B48">
        <w:rPr>
          <w:rFonts w:cs="Times New Roman"/>
          <w:b/>
          <w:sz w:val="28"/>
          <w:szCs w:val="28"/>
        </w:rPr>
        <w:t>»</w:t>
      </w:r>
      <w:r w:rsidR="005F5658" w:rsidRPr="0085150B">
        <w:rPr>
          <w:rFonts w:cs="Times New Roman"/>
          <w:sz w:val="28"/>
          <w:szCs w:val="28"/>
        </w:rPr>
        <w:t>(</w:t>
      </w:r>
      <w:proofErr w:type="gramEnd"/>
      <w:r w:rsidR="005F5658" w:rsidRPr="0085150B">
        <w:rPr>
          <w:rFonts w:cs="Times New Roman"/>
          <w:sz w:val="28"/>
          <w:szCs w:val="28"/>
        </w:rPr>
        <w:t>письмо Министерства образования и науки РФ от 9.10.2017 № ТС-945/08 «О реализации прав граждан на получение образования на родном языке»)</w:t>
      </w:r>
      <w:r w:rsidRPr="0081066C">
        <w:rPr>
          <w:rFonts w:cs="Times New Roman"/>
          <w:sz w:val="28"/>
          <w:szCs w:val="28"/>
        </w:rPr>
        <w:t>. Основными задачами реализации содер</w:t>
      </w:r>
      <w:r w:rsidR="001E5E7D">
        <w:rPr>
          <w:rFonts w:cs="Times New Roman"/>
          <w:sz w:val="28"/>
          <w:szCs w:val="28"/>
        </w:rPr>
        <w:t>жания предметной области «Родно</w:t>
      </w:r>
      <w:r w:rsidRPr="0081066C">
        <w:rPr>
          <w:rFonts w:cs="Times New Roman"/>
          <w:sz w:val="28"/>
          <w:szCs w:val="28"/>
        </w:rPr>
        <w:t>й язык и литературное чтение</w:t>
      </w:r>
      <w:r w:rsidR="001E5E7D">
        <w:rPr>
          <w:rFonts w:cs="Times New Roman"/>
          <w:sz w:val="28"/>
          <w:szCs w:val="28"/>
        </w:rPr>
        <w:t xml:space="preserve"> на родном языке</w:t>
      </w:r>
      <w:r w:rsidRPr="0081066C">
        <w:rPr>
          <w:rFonts w:cs="Times New Roman"/>
          <w:sz w:val="28"/>
          <w:szCs w:val="28"/>
        </w:rPr>
        <w:t xml:space="preserve">» на начальном этапе общего образования являются: </w:t>
      </w:r>
    </w:p>
    <w:p w:rsidR="005F5658" w:rsidRPr="007642B3" w:rsidRDefault="005F5658" w:rsidP="005F5658">
      <w:pPr>
        <w:widowControl w:val="0"/>
        <w:tabs>
          <w:tab w:val="left" w:pos="1175"/>
        </w:tabs>
        <w:suppressAutoHyphens w:val="0"/>
        <w:autoSpaceDE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642B3">
        <w:rPr>
          <w:rFonts w:cs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F5658" w:rsidRDefault="005F5658" w:rsidP="005F5658">
      <w:pPr>
        <w:widowControl w:val="0"/>
        <w:tabs>
          <w:tab w:val="left" w:pos="1175"/>
        </w:tabs>
        <w:suppressAutoHyphens w:val="0"/>
        <w:autoSpaceDE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642B3">
        <w:rPr>
          <w:rFonts w:cs="Times New Roman"/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 w:rsidRPr="007642B3">
        <w:rPr>
          <w:rFonts w:cs="Times New Roman"/>
          <w:sz w:val="28"/>
          <w:szCs w:val="28"/>
        </w:rPr>
        <w:t>обучающихся</w:t>
      </w:r>
      <w:proofErr w:type="gramEnd"/>
      <w:r w:rsidRPr="007642B3">
        <w:rPr>
          <w:rFonts w:cs="Times New Roman"/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5F5658" w:rsidRPr="007642B3" w:rsidRDefault="005F5658" w:rsidP="005F5658">
      <w:pPr>
        <w:widowControl w:val="0"/>
        <w:tabs>
          <w:tab w:val="left" w:pos="1175"/>
        </w:tabs>
        <w:suppressAutoHyphens w:val="0"/>
        <w:autoSpaceDE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642B3">
        <w:rPr>
          <w:rFonts w:cs="Times New Roman"/>
          <w:sz w:val="28"/>
          <w:szCs w:val="28"/>
        </w:rPr>
        <w:t xml:space="preserve">понимание родной литературы как одной из основных </w:t>
      </w:r>
      <w:proofErr w:type="spellStart"/>
      <w:r w:rsidRPr="007642B3">
        <w:rPr>
          <w:rFonts w:cs="Times New Roman"/>
          <w:sz w:val="28"/>
          <w:szCs w:val="28"/>
        </w:rPr>
        <w:t>национально</w:t>
      </w:r>
      <w:r w:rsidRPr="007642B3">
        <w:rPr>
          <w:rFonts w:cs="Times New Roman"/>
          <w:sz w:val="28"/>
          <w:szCs w:val="28"/>
        </w:rPr>
        <w:softHyphen/>
        <w:t>культурных</w:t>
      </w:r>
      <w:proofErr w:type="spellEnd"/>
      <w:r w:rsidRPr="007642B3">
        <w:rPr>
          <w:rFonts w:cs="Times New Roman"/>
          <w:sz w:val="28"/>
          <w:szCs w:val="28"/>
        </w:rPr>
        <w:t xml:space="preserve">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</w:t>
      </w:r>
      <w:r>
        <w:rPr>
          <w:rFonts w:cs="Times New Roman"/>
          <w:sz w:val="28"/>
          <w:szCs w:val="28"/>
        </w:rPr>
        <w:t>.</w:t>
      </w:r>
    </w:p>
    <w:p w:rsidR="002A0810" w:rsidRPr="00312B8E" w:rsidRDefault="002A0810" w:rsidP="002A0810">
      <w:pPr>
        <w:tabs>
          <w:tab w:val="left" w:pos="4500"/>
          <w:tab w:val="left" w:pos="9180"/>
          <w:tab w:val="left" w:pos="9360"/>
        </w:tabs>
        <w:rPr>
          <w:rFonts w:cs="Times New Roman"/>
          <w:b/>
          <w:bCs/>
          <w:sz w:val="28"/>
          <w:szCs w:val="28"/>
        </w:rPr>
      </w:pPr>
      <w:r w:rsidRPr="00312B8E">
        <w:rPr>
          <w:rFonts w:cs="Times New Roman"/>
          <w:sz w:val="28"/>
          <w:szCs w:val="28"/>
        </w:rPr>
        <w:t xml:space="preserve">Предметная область </w:t>
      </w:r>
      <w:r w:rsidRPr="00312B8E">
        <w:rPr>
          <w:rFonts w:cs="Times New Roman"/>
          <w:b/>
          <w:sz w:val="28"/>
          <w:szCs w:val="28"/>
        </w:rPr>
        <w:t>«Иностранный язык»</w:t>
      </w:r>
      <w:r w:rsidRPr="00312B8E">
        <w:rPr>
          <w:rFonts w:cs="Times New Roman"/>
          <w:sz w:val="28"/>
          <w:szCs w:val="28"/>
        </w:rPr>
        <w:t xml:space="preserve"> представлена предметом «Иностранный язык (немецкий)», который изучается со 2 класса. </w:t>
      </w:r>
      <w:r w:rsidRPr="00312B8E">
        <w:rPr>
          <w:rFonts w:cs="Times New Roman"/>
          <w:bCs/>
          <w:sz w:val="28"/>
          <w:szCs w:val="28"/>
        </w:rPr>
        <w:t>В связи с отсутствием возможностей (кадровый ресурс</w:t>
      </w:r>
      <w:r w:rsidR="00D87B8B">
        <w:rPr>
          <w:rFonts w:cs="Times New Roman"/>
          <w:bCs/>
          <w:sz w:val="28"/>
          <w:szCs w:val="28"/>
        </w:rPr>
        <w:t>) второй иностранный язык в 2019-2020</w:t>
      </w:r>
      <w:r w:rsidRPr="00312B8E">
        <w:rPr>
          <w:rFonts w:cs="Times New Roman"/>
          <w:bCs/>
          <w:sz w:val="28"/>
          <w:szCs w:val="28"/>
        </w:rPr>
        <w:t xml:space="preserve"> учебном году не вводится.</w:t>
      </w:r>
    </w:p>
    <w:p w:rsidR="002A0810" w:rsidRDefault="002A0810" w:rsidP="002A0810">
      <w:pPr>
        <w:ind w:firstLine="540"/>
        <w:jc w:val="both"/>
        <w:rPr>
          <w:rFonts w:cs="Times New Roman"/>
          <w:sz w:val="28"/>
          <w:szCs w:val="28"/>
        </w:rPr>
      </w:pPr>
      <w:r w:rsidRPr="00312B8E">
        <w:rPr>
          <w:rFonts w:cs="Times New Roman"/>
          <w:sz w:val="28"/>
          <w:szCs w:val="28"/>
        </w:rPr>
        <w:t>Основной задачей предметной</w:t>
      </w:r>
      <w:r w:rsidRPr="0081066C">
        <w:rPr>
          <w:rFonts w:cs="Times New Roman"/>
          <w:sz w:val="28"/>
          <w:szCs w:val="28"/>
        </w:rPr>
        <w:t xml:space="preserve"> области является: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 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-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2A0810" w:rsidRPr="00497595" w:rsidRDefault="002A0810" w:rsidP="002A0810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Основными задачами предметной области </w:t>
      </w:r>
      <w:r w:rsidRPr="00497595">
        <w:rPr>
          <w:rFonts w:cs="Times New Roman"/>
          <w:b/>
          <w:sz w:val="28"/>
          <w:szCs w:val="28"/>
        </w:rPr>
        <w:t>«Математика и информатика»</w:t>
      </w:r>
      <w:r w:rsidRPr="0081066C">
        <w:rPr>
          <w:rFonts w:cs="Times New Roman"/>
          <w:sz w:val="28"/>
          <w:szCs w:val="28"/>
        </w:rPr>
        <w:t xml:space="preserve"> являются развитие математической речи учащихся, логического и </w:t>
      </w:r>
      <w:r w:rsidRPr="00497595">
        <w:rPr>
          <w:rFonts w:cs="Times New Roman"/>
          <w:sz w:val="28"/>
          <w:szCs w:val="28"/>
        </w:rPr>
        <w:t>алгоритмического мышления, воображения, обеспечение первоначальных представлений о компьютерной грамотности. Данная предметная область реализуется учебным предметом «Математика». Информатика изучается в качестве учебного модуля в рамках учебного предмета  «Технология» в 3-4 классах.</w:t>
      </w:r>
    </w:p>
    <w:p w:rsidR="002A0810" w:rsidRDefault="002A0810" w:rsidP="002A0810">
      <w:pPr>
        <w:ind w:firstLine="540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Предметная область</w:t>
      </w:r>
      <w:r w:rsidRPr="00B74224">
        <w:rPr>
          <w:rFonts w:cs="Times New Roman"/>
          <w:b/>
          <w:sz w:val="28"/>
          <w:szCs w:val="28"/>
        </w:rPr>
        <w:t xml:space="preserve"> «Обществознание и естествознание (Окружающий мир)» </w:t>
      </w:r>
      <w:r w:rsidRPr="0081066C">
        <w:rPr>
          <w:rFonts w:cs="Times New Roman"/>
          <w:sz w:val="28"/>
          <w:szCs w:val="28"/>
        </w:rPr>
        <w:t>представлена средствами учебного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</w:t>
      </w:r>
      <w:r>
        <w:rPr>
          <w:rFonts w:cs="Times New Roman"/>
          <w:sz w:val="28"/>
          <w:szCs w:val="28"/>
        </w:rPr>
        <w:t xml:space="preserve">браз мира с его взаимосвязями и </w:t>
      </w:r>
      <w:r w:rsidRPr="0081066C">
        <w:rPr>
          <w:rFonts w:cs="Times New Roman"/>
          <w:sz w:val="28"/>
          <w:szCs w:val="28"/>
        </w:rPr>
        <w:t>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 Основными задачами реализации содержания данной предметной области является: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lastRenderedPageBreak/>
        <w:t xml:space="preserve"> - формирование уважительного отноше</w:t>
      </w:r>
      <w:r>
        <w:rPr>
          <w:rFonts w:cs="Times New Roman"/>
          <w:sz w:val="28"/>
          <w:szCs w:val="28"/>
        </w:rPr>
        <w:t>ния к семье, селу</w:t>
      </w:r>
      <w:r w:rsidRPr="0081066C">
        <w:rPr>
          <w:rFonts w:cs="Times New Roman"/>
          <w:sz w:val="28"/>
          <w:szCs w:val="28"/>
        </w:rPr>
        <w:t xml:space="preserve">, региону, России, истории, культуре, природе нашей страны, ее современной жизни;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1066C">
        <w:rPr>
          <w:rFonts w:cs="Times New Roman"/>
          <w:sz w:val="28"/>
          <w:szCs w:val="28"/>
        </w:rPr>
        <w:t xml:space="preserve">осознание ценности, целостности и многообразия окружающего мира, своего места в нем;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- формирование модели безопасного поведения в условиях поведения в условиях повседневной жизни и в различных опасных и чрезвычайных ситуациях;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 -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2A0810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81066C">
        <w:rPr>
          <w:rFonts w:cs="Times New Roman"/>
          <w:sz w:val="28"/>
          <w:szCs w:val="28"/>
        </w:rPr>
        <w:t xml:space="preserve">С целью формирования у учащихся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к диалогу с представителями других культур и традиций, первоначальных </w:t>
      </w:r>
      <w:proofErr w:type="spellStart"/>
      <w:r w:rsidRPr="0081066C">
        <w:rPr>
          <w:rFonts w:cs="Times New Roman"/>
          <w:sz w:val="28"/>
          <w:szCs w:val="28"/>
        </w:rPr>
        <w:t>представленийо</w:t>
      </w:r>
      <w:proofErr w:type="spellEnd"/>
      <w:r w:rsidRPr="0081066C">
        <w:rPr>
          <w:rFonts w:cs="Times New Roman"/>
          <w:sz w:val="28"/>
          <w:szCs w:val="28"/>
        </w:rPr>
        <w:t xml:space="preserve"> светской этике, об отечественных традиционных религиях, их роли в культуре, истории и современности России в учебный план 4 класса включен курс </w:t>
      </w:r>
      <w:r w:rsidRPr="0076585B">
        <w:rPr>
          <w:rFonts w:cs="Times New Roman"/>
          <w:b/>
          <w:sz w:val="28"/>
          <w:szCs w:val="28"/>
        </w:rPr>
        <w:t>«Основы религиозных культур и светской этики»</w:t>
      </w:r>
      <w:r w:rsidRPr="0081066C">
        <w:rPr>
          <w:rFonts w:cs="Times New Roman"/>
          <w:sz w:val="28"/>
          <w:szCs w:val="28"/>
        </w:rPr>
        <w:t xml:space="preserve"> (1</w:t>
      </w:r>
      <w:proofErr w:type="gramEnd"/>
      <w:r w:rsidRPr="0081066C">
        <w:rPr>
          <w:rFonts w:cs="Times New Roman"/>
          <w:sz w:val="28"/>
          <w:szCs w:val="28"/>
        </w:rPr>
        <w:t xml:space="preserve"> час в неделю). Выбор </w:t>
      </w:r>
      <w:proofErr w:type="gramStart"/>
      <w:r w:rsidRPr="0081066C">
        <w:rPr>
          <w:rFonts w:cs="Times New Roman"/>
          <w:sz w:val="28"/>
          <w:szCs w:val="28"/>
        </w:rPr>
        <w:t>модуля, изучаемого в рамках курса ОРКСЭ осуществлялся</w:t>
      </w:r>
      <w:proofErr w:type="gramEnd"/>
      <w:r w:rsidRPr="0081066C">
        <w:rPr>
          <w:rFonts w:cs="Times New Roman"/>
          <w:sz w:val="28"/>
          <w:szCs w:val="28"/>
        </w:rPr>
        <w:t xml:space="preserve"> родителями (законными представителями) уч</w:t>
      </w:r>
      <w:r>
        <w:rPr>
          <w:rFonts w:cs="Times New Roman"/>
          <w:sz w:val="28"/>
          <w:szCs w:val="28"/>
        </w:rPr>
        <w:t>ащихся, зафиксирован протоколом родительского собрания</w:t>
      </w:r>
      <w:r w:rsidRPr="0081066C">
        <w:rPr>
          <w:rFonts w:cs="Times New Roman"/>
          <w:sz w:val="28"/>
          <w:szCs w:val="28"/>
        </w:rPr>
        <w:t xml:space="preserve"> и письменными заявлениями родителей. На основании произведенного родителями </w:t>
      </w:r>
      <w:r w:rsidRPr="0076585B">
        <w:rPr>
          <w:rFonts w:cs="Times New Roman"/>
          <w:sz w:val="28"/>
          <w:szCs w:val="28"/>
        </w:rPr>
        <w:t>выбора, введён</w:t>
      </w:r>
      <w:r w:rsidRPr="0081066C">
        <w:rPr>
          <w:rFonts w:cs="Times New Roman"/>
          <w:sz w:val="28"/>
          <w:szCs w:val="28"/>
        </w:rPr>
        <w:t xml:space="preserve"> модуль «Основы светской этики». Оценка успешности освоения курса в</w:t>
      </w:r>
      <w:r w:rsidR="002F065A">
        <w:rPr>
          <w:rFonts w:cs="Times New Roman"/>
          <w:sz w:val="28"/>
          <w:szCs w:val="28"/>
        </w:rPr>
        <w:t xml:space="preserve"> </w:t>
      </w:r>
      <w:r w:rsidRPr="0081066C">
        <w:rPr>
          <w:rFonts w:cs="Times New Roman"/>
          <w:sz w:val="28"/>
          <w:szCs w:val="28"/>
        </w:rPr>
        <w:t xml:space="preserve">условиях </w:t>
      </w:r>
      <w:proofErr w:type="spellStart"/>
      <w:r w:rsidRPr="0081066C">
        <w:rPr>
          <w:rFonts w:cs="Times New Roman"/>
          <w:sz w:val="28"/>
          <w:szCs w:val="28"/>
        </w:rPr>
        <w:t>безотметочного</w:t>
      </w:r>
      <w:proofErr w:type="spellEnd"/>
      <w:r w:rsidRPr="0081066C">
        <w:rPr>
          <w:rFonts w:cs="Times New Roman"/>
          <w:sz w:val="28"/>
          <w:szCs w:val="28"/>
        </w:rPr>
        <w:t xml:space="preserve"> обучения предусматривает подготовку и презентацию творческих проектов на основе изученного материала, которые могут быть как индивидуальными, так и групповыми. Презентация итогового проекта позволяет оценить работу учащегося за весь курс. </w:t>
      </w:r>
    </w:p>
    <w:p w:rsidR="002A0810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Предметная область </w:t>
      </w:r>
      <w:r w:rsidRPr="00B74224">
        <w:rPr>
          <w:rFonts w:cs="Times New Roman"/>
          <w:b/>
          <w:sz w:val="28"/>
          <w:szCs w:val="28"/>
        </w:rPr>
        <w:t>«Искусство»</w:t>
      </w:r>
      <w:r w:rsidRPr="0081066C">
        <w:rPr>
          <w:rFonts w:cs="Times New Roman"/>
          <w:sz w:val="28"/>
          <w:szCs w:val="28"/>
        </w:rPr>
        <w:t xml:space="preserve"> включает два учебных предмета «Музыка» и «Изобразительное искусство». В ходе изучения данной предметной области у учащихся развиваются способности к художественному 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2A0810" w:rsidRPr="0081066C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Предметная область </w:t>
      </w:r>
      <w:r w:rsidRPr="00B74224">
        <w:rPr>
          <w:rFonts w:cs="Times New Roman"/>
          <w:b/>
          <w:sz w:val="28"/>
          <w:szCs w:val="28"/>
        </w:rPr>
        <w:t xml:space="preserve">«Технология» </w:t>
      </w:r>
      <w:r w:rsidRPr="0081066C">
        <w:rPr>
          <w:rFonts w:cs="Times New Roman"/>
          <w:sz w:val="28"/>
          <w:szCs w:val="28"/>
        </w:rPr>
        <w:t>представлена учебным предметом «Технология», изучение которого способствует формированию опыта как основы обучения и познания, умения осуществлять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</w:p>
    <w:p w:rsidR="002A0810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Предметная область </w:t>
      </w:r>
      <w:r w:rsidRPr="00B74224">
        <w:rPr>
          <w:rFonts w:cs="Times New Roman"/>
          <w:b/>
          <w:sz w:val="28"/>
          <w:szCs w:val="28"/>
        </w:rPr>
        <w:t xml:space="preserve">«Физическая культура» </w:t>
      </w:r>
      <w:r w:rsidRPr="0081066C">
        <w:rPr>
          <w:rFonts w:cs="Times New Roman"/>
          <w:sz w:val="28"/>
          <w:szCs w:val="28"/>
        </w:rPr>
        <w:t xml:space="preserve">представлена учебным предметом «Физическая культура», основными задачами которого являются: - укрепление здоровья, содействие гармоничному физическому, нравственному и социальному развитию, успешному обучению; </w:t>
      </w:r>
    </w:p>
    <w:p w:rsidR="002A0810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- формирование первоначальных умений </w:t>
      </w:r>
      <w:proofErr w:type="spellStart"/>
      <w:r w:rsidRPr="0081066C">
        <w:rPr>
          <w:rFonts w:cs="Times New Roman"/>
          <w:sz w:val="28"/>
          <w:szCs w:val="28"/>
        </w:rPr>
        <w:t>саморегуляции</w:t>
      </w:r>
      <w:proofErr w:type="spellEnd"/>
      <w:r w:rsidRPr="0081066C">
        <w:rPr>
          <w:rFonts w:cs="Times New Roman"/>
          <w:sz w:val="28"/>
          <w:szCs w:val="28"/>
        </w:rPr>
        <w:t xml:space="preserve"> средствами физической культуры; </w:t>
      </w:r>
    </w:p>
    <w:p w:rsidR="002A0810" w:rsidRPr="0081066C" w:rsidRDefault="002A0810" w:rsidP="002A0810">
      <w:pPr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- формирование установки на сохранение и укрепление здоровья, навыков здорового и безопасного образа жизни. Реализация программы предмета планируется с учетом климатических особенностей, включая занятия на свежем воздухе.</w:t>
      </w:r>
    </w:p>
    <w:p w:rsidR="002A0810" w:rsidRPr="006F0335" w:rsidRDefault="002A0810" w:rsidP="002A0810">
      <w:pPr>
        <w:pStyle w:val="2"/>
        <w:spacing w:line="240" w:lineRule="auto"/>
        <w:jc w:val="both"/>
        <w:rPr>
          <w:sz w:val="28"/>
          <w:szCs w:val="28"/>
        </w:rPr>
      </w:pPr>
      <w:r w:rsidRPr="00B74224">
        <w:rPr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81066C">
        <w:rPr>
          <w:sz w:val="28"/>
          <w:szCs w:val="28"/>
        </w:rPr>
        <w:t xml:space="preserve"> обеспечивает реализацию образовательных потребностей и развитие индивидуальных способностей. </w:t>
      </w:r>
      <w:proofErr w:type="gramStart"/>
      <w:r w:rsidRPr="0081066C">
        <w:rPr>
          <w:sz w:val="28"/>
          <w:szCs w:val="28"/>
        </w:rPr>
        <w:t>Время, отводимое на данную часть учебного плана внутри максимально допустимой недельной учебной нагрузки, используется (по выбору учащихся и их родителей/законных представителей) на увеличение учебных часов, отводимых на изучение предмета «Русский язык» (с 4 до 5 ч</w:t>
      </w:r>
      <w:r w:rsidR="002F065A">
        <w:rPr>
          <w:sz w:val="28"/>
          <w:szCs w:val="28"/>
        </w:rPr>
        <w:t>асов в неделю в каждом классе) с</w:t>
      </w:r>
      <w:r w:rsidRPr="0033137E">
        <w:rPr>
          <w:sz w:val="28"/>
          <w:szCs w:val="28"/>
        </w:rPr>
        <w:t xml:space="preserve"> целью повышения качества знаний учащихся и р</w:t>
      </w:r>
      <w:r>
        <w:rPr>
          <w:sz w:val="28"/>
          <w:szCs w:val="28"/>
        </w:rPr>
        <w:t>еализации федеральной программы.</w:t>
      </w:r>
      <w:proofErr w:type="gramEnd"/>
    </w:p>
    <w:p w:rsidR="002A0810" w:rsidRPr="00694FB2" w:rsidRDefault="002A0810" w:rsidP="002A0810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lastRenderedPageBreak/>
        <w:t xml:space="preserve">Учебный план является частью основной образовательной программы, разработанной МОБУ «Нестеровская СОШ» и реализующейся через урочную и внеурочную деятельность. </w:t>
      </w:r>
    </w:p>
    <w:p w:rsidR="002A0810" w:rsidRPr="00694FB2" w:rsidRDefault="002A0810" w:rsidP="002A0810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b/>
          <w:sz w:val="28"/>
          <w:szCs w:val="28"/>
        </w:rPr>
        <w:t>Урочная деятельность</w:t>
      </w:r>
      <w:r w:rsidRPr="00694FB2">
        <w:rPr>
          <w:rFonts w:cs="Times New Roman"/>
          <w:sz w:val="28"/>
          <w:szCs w:val="28"/>
        </w:rPr>
        <w:t xml:space="preserve"> предусматривает различные формы организации учебных занятий в соответствии с методическими системами и образовательными технологиями, используемыми учителями:</w:t>
      </w:r>
    </w:p>
    <w:p w:rsidR="002A0810" w:rsidRPr="00694FB2" w:rsidRDefault="002A0810" w:rsidP="002A0810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1. уроки,</w:t>
      </w:r>
    </w:p>
    <w:p w:rsidR="002A0810" w:rsidRPr="00694FB2" w:rsidRDefault="002A0810" w:rsidP="002A0810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 xml:space="preserve">2. практикумы, </w:t>
      </w:r>
    </w:p>
    <w:p w:rsidR="002A0810" w:rsidRPr="00694FB2" w:rsidRDefault="002A0810" w:rsidP="002A0810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 xml:space="preserve">3. проектные задания, </w:t>
      </w:r>
    </w:p>
    <w:p w:rsidR="002A0810" w:rsidRPr="00694FB2" w:rsidRDefault="002A0810" w:rsidP="002A0810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4. исследовательские модули,</w:t>
      </w:r>
    </w:p>
    <w:p w:rsidR="002A0810" w:rsidRPr="00694FB2" w:rsidRDefault="002A0810" w:rsidP="002A0810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5. тематические зачёты,</w:t>
      </w:r>
    </w:p>
    <w:p w:rsidR="002A0810" w:rsidRPr="00694FB2" w:rsidRDefault="002A0810" w:rsidP="002A0810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6. контрольные, самостоятельные и лабораторные работы и др.</w:t>
      </w:r>
    </w:p>
    <w:p w:rsidR="002A0810" w:rsidRPr="00694FB2" w:rsidRDefault="002A0810" w:rsidP="002A0810">
      <w:pPr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b/>
          <w:sz w:val="28"/>
          <w:szCs w:val="28"/>
        </w:rPr>
        <w:t>Внеурочная деятельность</w:t>
      </w:r>
      <w:r w:rsidRPr="00694FB2">
        <w:rPr>
          <w:rFonts w:cs="Times New Roman"/>
          <w:sz w:val="28"/>
          <w:szCs w:val="28"/>
        </w:rPr>
        <w:t xml:space="preserve"> осуществляется по направлениям развития личности (спортивно-оздоровительное, духовно-нравственное, социальное, </w:t>
      </w:r>
      <w:proofErr w:type="spellStart"/>
      <w:r w:rsidRPr="00694FB2">
        <w:rPr>
          <w:rFonts w:cs="Times New Roman"/>
          <w:sz w:val="28"/>
          <w:szCs w:val="28"/>
        </w:rPr>
        <w:t>общеинтеллектуальное</w:t>
      </w:r>
      <w:proofErr w:type="spellEnd"/>
      <w:r w:rsidRPr="00694FB2">
        <w:rPr>
          <w:rFonts w:cs="Times New Roman"/>
          <w:sz w:val="28"/>
          <w:szCs w:val="28"/>
        </w:rPr>
        <w:t xml:space="preserve">, общекультурное) на добровольной основе в соответствии с выбором участников образовательного процесса. </w:t>
      </w:r>
    </w:p>
    <w:p w:rsidR="002A0810" w:rsidRPr="00694FB2" w:rsidRDefault="002A0810" w:rsidP="002A081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94FB2">
        <w:rPr>
          <w:rFonts w:cs="Times New Roman"/>
          <w:sz w:val="28"/>
          <w:szCs w:val="28"/>
        </w:rPr>
        <w:t>Формы внеурочной деятельности (экскурсии, кружки, секции, круглые столы, конференции, диспуты,  олимпиады, соревнования, поисковые и научные исследования, общественно полезные практики и др.)</w:t>
      </w:r>
      <w:r w:rsidRPr="00694FB2">
        <w:rPr>
          <w:rFonts w:eastAsia="Arial Unicode MS" w:cs="Times New Roman"/>
          <w:sz w:val="28"/>
          <w:szCs w:val="28"/>
        </w:rPr>
        <w:t xml:space="preserve"> и объем</w:t>
      </w:r>
      <w:r w:rsidRPr="00694FB2">
        <w:rPr>
          <w:rFonts w:eastAsia="Batang" w:cs="Times New Roman"/>
          <w:sz w:val="28"/>
          <w:szCs w:val="28"/>
          <w:lang w:eastAsia="ko-KR"/>
        </w:rPr>
        <w:t xml:space="preserve"> </w:t>
      </w:r>
      <w:proofErr w:type="spellStart"/>
      <w:r w:rsidRPr="00694FB2">
        <w:rPr>
          <w:rFonts w:eastAsia="Batang" w:cs="Times New Roman"/>
          <w:sz w:val="28"/>
          <w:szCs w:val="28"/>
          <w:lang w:eastAsia="ko-KR"/>
        </w:rPr>
        <w:t>внеучебной</w:t>
      </w:r>
      <w:proofErr w:type="spellEnd"/>
      <w:r w:rsidRPr="00694FB2">
        <w:rPr>
          <w:rFonts w:eastAsia="Batang" w:cs="Times New Roman"/>
          <w:sz w:val="28"/>
          <w:szCs w:val="28"/>
          <w:lang w:eastAsia="ko-KR"/>
        </w:rPr>
        <w:t xml:space="preserve"> нагрузки на обучающегося</w:t>
      </w:r>
      <w:r w:rsidRPr="00694FB2">
        <w:rPr>
          <w:rFonts w:cs="Times New Roman"/>
          <w:sz w:val="28"/>
          <w:szCs w:val="28"/>
        </w:rPr>
        <w:t xml:space="preserve"> определены образовательной организацией.</w:t>
      </w:r>
      <w:proofErr w:type="gramEnd"/>
    </w:p>
    <w:p w:rsidR="002A0810" w:rsidRPr="00694FB2" w:rsidRDefault="002A0810" w:rsidP="002A0810">
      <w:pPr>
        <w:ind w:firstLine="708"/>
        <w:jc w:val="both"/>
        <w:rPr>
          <w:rFonts w:eastAsia="Batang" w:cs="Times New Roman"/>
          <w:color w:val="FF0000"/>
          <w:sz w:val="28"/>
          <w:szCs w:val="28"/>
          <w:lang w:eastAsia="ko-KR"/>
        </w:rPr>
      </w:pPr>
      <w:r w:rsidRPr="00694FB2">
        <w:rPr>
          <w:rFonts w:cs="Times New Roman"/>
          <w:sz w:val="28"/>
          <w:szCs w:val="28"/>
        </w:rPr>
        <w:t>Курс «Моё Оренбуржье» для обучающихся 1-4 классов включен в план внеурочной деятельности». Он позволит сохранить сложившуюся практику реализации региональной краеведческой составляющей образования в Оренбургской области.</w:t>
      </w:r>
    </w:p>
    <w:p w:rsidR="002A0810" w:rsidRPr="00694FB2" w:rsidRDefault="002A0810" w:rsidP="002A0810">
      <w:pPr>
        <w:ind w:firstLine="708"/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В целях формирования навыков устного счёта, развития математических способностей и развития навыков смыслового чтения, умения работать с текстовой информацией  1 час внеуро</w:t>
      </w:r>
      <w:r>
        <w:rPr>
          <w:rFonts w:cs="Times New Roman"/>
          <w:sz w:val="28"/>
          <w:szCs w:val="28"/>
        </w:rPr>
        <w:t>чной деятельности выделяется на</w:t>
      </w:r>
      <w:r w:rsidR="00B22F02">
        <w:rPr>
          <w:rFonts w:cs="Times New Roman"/>
          <w:sz w:val="28"/>
          <w:szCs w:val="28"/>
        </w:rPr>
        <w:t>ведение</w:t>
      </w:r>
      <w:r w:rsidR="00F60C97">
        <w:rPr>
          <w:rFonts w:cs="Times New Roman"/>
          <w:sz w:val="28"/>
          <w:szCs w:val="28"/>
        </w:rPr>
        <w:t xml:space="preserve"> курсов внеурочной деятельности</w:t>
      </w:r>
      <w:r w:rsidR="00B22F02">
        <w:rPr>
          <w:rFonts w:cs="Times New Roman"/>
          <w:sz w:val="28"/>
          <w:szCs w:val="28"/>
        </w:rPr>
        <w:t xml:space="preserve">  «Быстр</w:t>
      </w:r>
      <w:r w:rsidR="00F60C97">
        <w:rPr>
          <w:rFonts w:cs="Times New Roman"/>
          <w:sz w:val="28"/>
          <w:szCs w:val="28"/>
        </w:rPr>
        <w:t xml:space="preserve">ый счёт» (0,5 часа) и </w:t>
      </w:r>
      <w:r w:rsidRPr="00694FB2">
        <w:rPr>
          <w:rFonts w:cs="Times New Roman"/>
          <w:sz w:val="28"/>
          <w:szCs w:val="28"/>
        </w:rPr>
        <w:t>«Смысловое</w:t>
      </w:r>
      <w:r w:rsidR="00B22F02">
        <w:rPr>
          <w:rFonts w:cs="Times New Roman"/>
          <w:sz w:val="28"/>
          <w:szCs w:val="28"/>
        </w:rPr>
        <w:t xml:space="preserve"> чтение» (0,5 часа) во 2 классе, разработанных РМО учителей начальных классов.</w:t>
      </w:r>
    </w:p>
    <w:p w:rsidR="002A0810" w:rsidRPr="00694FB2" w:rsidRDefault="002A0810" w:rsidP="002A0810">
      <w:pPr>
        <w:ind w:firstLine="360"/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В целях формирования гармоничной личности, развития математических способностей, пространственного мышления, навыков стратегического планирования 1 час  внеурочной деятельности выделен на реализацию шахматного обр</w:t>
      </w:r>
      <w:r>
        <w:rPr>
          <w:rFonts w:cs="Times New Roman"/>
          <w:sz w:val="28"/>
          <w:szCs w:val="28"/>
        </w:rPr>
        <w:t>азования (кружок «Шахматы</w:t>
      </w:r>
      <w:r w:rsidRPr="00694FB2">
        <w:rPr>
          <w:rFonts w:cs="Times New Roman"/>
          <w:sz w:val="28"/>
          <w:szCs w:val="28"/>
        </w:rPr>
        <w:t>»).</w:t>
      </w:r>
    </w:p>
    <w:p w:rsidR="002A0810" w:rsidRPr="00694FB2" w:rsidRDefault="002A0810" w:rsidP="002A0810">
      <w:pPr>
        <w:jc w:val="both"/>
        <w:rPr>
          <w:rFonts w:cs="Times New Roman"/>
          <w:b/>
          <w:sz w:val="28"/>
          <w:szCs w:val="28"/>
        </w:rPr>
      </w:pPr>
      <w:r w:rsidRPr="00694FB2">
        <w:rPr>
          <w:rFonts w:cs="Times New Roman"/>
          <w:sz w:val="28"/>
          <w:szCs w:val="28"/>
        </w:rPr>
        <w:tab/>
        <w:t xml:space="preserve">Внеурочная деятельность осуществляется во второй половине дня. Данный раздел в полной мере позволяет реализовать требования федеральных государственных образовательных стандартов общего образования. Организация занятий по направлениям раздела «Внеурочная деятельность» является неотъемлемой частью образовательного процесса в школе. ОО предоставляет учащимся возможность выбора широкого спектра занятий, направленных на развитие школьника. Кадровое и методическое обеспечение соответствуют требованиям плана внеурочной деятельности.  Расписание занятий внеурочной деятельности составлено в соответствии </w:t>
      </w:r>
      <w:proofErr w:type="gramStart"/>
      <w:r w:rsidRPr="00694FB2">
        <w:rPr>
          <w:rFonts w:cs="Times New Roman"/>
          <w:sz w:val="28"/>
          <w:szCs w:val="28"/>
        </w:rPr>
        <w:t>с</w:t>
      </w:r>
      <w:proofErr w:type="gramEnd"/>
      <w:r w:rsidRPr="00694FB2">
        <w:rPr>
          <w:rFonts w:cs="Times New Roman"/>
          <w:sz w:val="28"/>
          <w:szCs w:val="28"/>
        </w:rPr>
        <w:t xml:space="preserve"> </w:t>
      </w:r>
      <w:proofErr w:type="gramStart"/>
      <w:r w:rsidRPr="00694FB2">
        <w:rPr>
          <w:rFonts w:cs="Times New Roman"/>
          <w:sz w:val="28"/>
          <w:szCs w:val="28"/>
        </w:rPr>
        <w:t>действующим</w:t>
      </w:r>
      <w:proofErr w:type="gramEnd"/>
      <w:r w:rsidRPr="00694FB2">
        <w:rPr>
          <w:rFonts w:cs="Times New Roman"/>
          <w:sz w:val="28"/>
          <w:szCs w:val="28"/>
        </w:rPr>
        <w:t xml:space="preserve"> </w:t>
      </w:r>
      <w:proofErr w:type="spellStart"/>
      <w:r w:rsidRPr="00694FB2">
        <w:rPr>
          <w:rFonts w:cs="Times New Roman"/>
          <w:sz w:val="28"/>
          <w:szCs w:val="28"/>
        </w:rPr>
        <w:t>СанПиНом</w:t>
      </w:r>
      <w:proofErr w:type="spellEnd"/>
      <w:r w:rsidRPr="00694FB2">
        <w:rPr>
          <w:rFonts w:cs="Times New Roman"/>
          <w:sz w:val="28"/>
          <w:szCs w:val="28"/>
        </w:rPr>
        <w:t xml:space="preserve"> и соответствует различным сменам видов деятельности.</w:t>
      </w:r>
    </w:p>
    <w:p w:rsidR="00882CA2" w:rsidRDefault="00882CA2" w:rsidP="00882CA2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882CA2" w:rsidRDefault="00882CA2" w:rsidP="00882CA2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843413" w:rsidRDefault="00843413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843413" w:rsidRDefault="00843413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843413" w:rsidRDefault="00843413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843413" w:rsidRDefault="00843413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B648B6" w:rsidRPr="00A26538" w:rsidRDefault="00B648B6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 начального общего образования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783"/>
        <w:gridCol w:w="609"/>
        <w:gridCol w:w="888"/>
        <w:gridCol w:w="579"/>
        <w:gridCol w:w="605"/>
        <w:gridCol w:w="1056"/>
      </w:tblGrid>
      <w:tr w:rsidR="00B648B6" w:rsidRPr="00CD2ADD" w:rsidTr="005D5BCB">
        <w:trPr>
          <w:trHeight w:val="3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>Предметные области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B6" w:rsidRPr="00CD2ADD" w:rsidRDefault="003E5FFC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3E5FFC">
              <w:rPr>
                <w:rFonts w:ascii="Calibri" w:hAnsi="Calibri"/>
                <w:noProof/>
                <w:sz w:val="24"/>
                <w:szCs w:val="24"/>
                <w:lang w:eastAsia="ru-RU"/>
              </w:rPr>
              <w:pict>
                <v:line id="Прямая соединительная линия 165834" o:spid="_x0000_s1026" style="position:absolute;flip:y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from="-5.15pt,.9pt" to="130.0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"/>
              </w:pict>
            </w:r>
            <w:r w:rsidR="00B648B6" w:rsidRPr="00CD2ADD">
              <w:rPr>
                <w:b/>
                <w:bCs/>
                <w:sz w:val="24"/>
                <w:szCs w:val="24"/>
              </w:rPr>
              <w:t xml:space="preserve">Учебные 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 xml:space="preserve">предметы </w:t>
            </w:r>
          </w:p>
          <w:p w:rsidR="00B648B6" w:rsidRPr="00CD2ADD" w:rsidRDefault="00B648B6" w:rsidP="00D87B8B">
            <w:pPr>
              <w:rPr>
                <w:b/>
                <w:sz w:val="24"/>
                <w:szCs w:val="24"/>
              </w:rPr>
            </w:pPr>
          </w:p>
          <w:p w:rsidR="00B648B6" w:rsidRPr="00CD2ADD" w:rsidRDefault="00B648B6" w:rsidP="00D87B8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B648B6" w:rsidRPr="00CD2ADD" w:rsidRDefault="00B648B6" w:rsidP="00D87B8B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CD2AD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2ADD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48B6" w:rsidRPr="00CD2ADD" w:rsidTr="005D5BCB">
        <w:trPr>
          <w:trHeight w:val="375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  <w:lang w:val="en-US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16</w:t>
            </w:r>
          </w:p>
        </w:tc>
      </w:tr>
      <w:tr w:rsidR="00B648B6" w:rsidRPr="00CD2ADD" w:rsidTr="005D5BCB">
        <w:trPr>
          <w:trHeight w:val="52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15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Родной язык</w:t>
            </w:r>
            <w:r w:rsidR="00843413" w:rsidRPr="00CD2ADD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D2ADD">
              <w:rPr>
                <w:sz w:val="24"/>
                <w:szCs w:val="24"/>
              </w:rPr>
              <w:t>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*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Литературное чтение на родном языке</w:t>
            </w:r>
            <w:r w:rsidR="00843413" w:rsidRPr="00CD2ADD">
              <w:rPr>
                <w:bCs/>
                <w:sz w:val="24"/>
                <w:szCs w:val="24"/>
              </w:rPr>
              <w:t xml:space="preserve"> (русском)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D2ADD">
              <w:rPr>
                <w:sz w:val="24"/>
                <w:szCs w:val="24"/>
              </w:rPr>
              <w:t>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*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en-US"/>
              </w:rPr>
            </w:pPr>
            <w:r w:rsidRPr="00CD2ADD">
              <w:rPr>
                <w:bCs/>
                <w:sz w:val="24"/>
                <w:szCs w:val="24"/>
              </w:rPr>
              <w:t>Иностранный язык</w:t>
            </w:r>
          </w:p>
          <w:p w:rsidR="00B648B6" w:rsidRPr="00CD2ADD" w:rsidRDefault="00B648B6" w:rsidP="00D87B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en-US"/>
              </w:rPr>
            </w:pPr>
            <w:r w:rsidRPr="00CD2ADD">
              <w:rPr>
                <w:bCs/>
                <w:sz w:val="24"/>
                <w:szCs w:val="24"/>
              </w:rPr>
              <w:t>Иностранный язык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 xml:space="preserve"> (немецкий)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6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en-US"/>
              </w:rPr>
            </w:pPr>
            <w:r w:rsidRPr="00CD2ADD">
              <w:rPr>
                <w:bCs/>
                <w:sz w:val="24"/>
                <w:szCs w:val="24"/>
              </w:rPr>
              <w:t xml:space="preserve">Математика и 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16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Обществознание и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 xml:space="preserve"> естествознание (Окружающий мир)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8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 xml:space="preserve">Основы </w:t>
            </w:r>
            <w:proofErr w:type="gramStart"/>
            <w:r w:rsidRPr="00CD2ADD">
              <w:rPr>
                <w:rStyle w:val="Zag11"/>
                <w:rFonts w:eastAsia="@Arial Unicode MS"/>
                <w:sz w:val="24"/>
                <w:szCs w:val="24"/>
              </w:rPr>
              <w:t>религиозных</w:t>
            </w:r>
            <w:proofErr w:type="gramEnd"/>
            <w:r w:rsidRPr="00CD2ADD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  <w:sz w:val="24"/>
                <w:szCs w:val="24"/>
              </w:rPr>
            </w:pPr>
            <w:r w:rsidRPr="00CD2ADD">
              <w:rPr>
                <w:rStyle w:val="Zag11"/>
                <w:rFonts w:eastAsia="@Arial Unicode MS"/>
                <w:sz w:val="24"/>
                <w:szCs w:val="24"/>
              </w:rPr>
              <w:t>культур и светской этики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vertAlign w:val="superscript"/>
              </w:rPr>
            </w:pPr>
            <w:r w:rsidRPr="00CD2ADD">
              <w:rPr>
                <w:bCs/>
                <w:sz w:val="24"/>
                <w:szCs w:val="24"/>
              </w:rPr>
              <w:t xml:space="preserve">Основы </w:t>
            </w:r>
            <w:r w:rsidRPr="00CD2ADD">
              <w:rPr>
                <w:rStyle w:val="Zag11"/>
                <w:rFonts w:eastAsia="@Arial Unicode MS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en-US"/>
              </w:rPr>
            </w:pPr>
            <w:r w:rsidRPr="00CD2ADD">
              <w:rPr>
                <w:bCs/>
                <w:sz w:val="24"/>
                <w:szCs w:val="24"/>
              </w:rPr>
              <w:t>Изобразительное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 xml:space="preserve"> искусство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</w:tr>
      <w:tr w:rsidR="00B648B6" w:rsidRPr="00CD2ADD" w:rsidTr="005D5BCB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4</w:t>
            </w:r>
          </w:p>
        </w:tc>
      </w:tr>
      <w:tr w:rsidR="00B648B6" w:rsidRPr="00CD2ADD" w:rsidTr="005D5BCB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Физическая культура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Физическая культура</w:t>
            </w:r>
          </w:p>
          <w:p w:rsidR="00CD2ADD" w:rsidRPr="00CD2ADD" w:rsidRDefault="00CD2ADD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3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3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3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3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12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648B6" w:rsidRPr="00CD2ADD" w:rsidTr="005D5BCB">
        <w:trPr>
          <w:trHeight w:val="375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86</w:t>
            </w:r>
          </w:p>
        </w:tc>
      </w:tr>
      <w:tr w:rsidR="00B648B6" w:rsidRPr="00CD2ADD" w:rsidTr="005D5BCB">
        <w:trPr>
          <w:trHeight w:val="570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B648B6" w:rsidRPr="00CD2ADD" w:rsidTr="005D5BCB">
        <w:trPr>
          <w:trHeight w:val="313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D2ADD">
              <w:rPr>
                <w:sz w:val="24"/>
                <w:szCs w:val="24"/>
              </w:rPr>
              <w:t>1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D2ADD">
              <w:rPr>
                <w:bCs/>
                <w:sz w:val="24"/>
                <w:szCs w:val="24"/>
              </w:rPr>
              <w:t>1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648B6" w:rsidRPr="00CD2ADD" w:rsidTr="005D5BCB">
        <w:trPr>
          <w:trHeight w:val="303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>Итого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21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23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23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23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90</w:t>
            </w:r>
          </w:p>
        </w:tc>
      </w:tr>
      <w:tr w:rsidR="00B648B6" w:rsidRPr="00CD2ADD" w:rsidTr="005D5BCB">
        <w:trPr>
          <w:trHeight w:val="499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2ADD">
              <w:rPr>
                <w:b/>
                <w:bCs/>
                <w:i/>
                <w:sz w:val="24"/>
                <w:szCs w:val="24"/>
              </w:rPr>
              <w:t>90</w:t>
            </w:r>
          </w:p>
          <w:p w:rsidR="00B648B6" w:rsidRPr="00CD2ADD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B648B6" w:rsidRDefault="00B648B6" w:rsidP="00B648B6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</w:p>
    <w:p w:rsidR="00B648B6" w:rsidRDefault="00B648B6" w:rsidP="00B648B6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</w:p>
    <w:p w:rsidR="00B648B6" w:rsidRPr="0078121E" w:rsidRDefault="00B648B6" w:rsidP="00B648B6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</w:p>
    <w:p w:rsidR="00B648B6" w:rsidRPr="0078121E" w:rsidRDefault="00B648B6" w:rsidP="00B648B6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  <w:proofErr w:type="gramStart"/>
      <w:r w:rsidRPr="0078121E">
        <w:rPr>
          <w:b/>
          <w:bCs/>
        </w:rPr>
        <w:t>*</w:t>
      </w:r>
      <w:r w:rsidRPr="0078121E">
        <w:rPr>
          <w:bCs/>
        </w:rPr>
        <w:t>Учебные предметы</w:t>
      </w:r>
      <w:r w:rsidRPr="0078121E">
        <w:rPr>
          <w:b/>
          <w:bCs/>
        </w:rPr>
        <w:t xml:space="preserve"> «</w:t>
      </w:r>
      <w:r w:rsidRPr="0078121E">
        <w:rPr>
          <w:bCs/>
        </w:rPr>
        <w:t>Родной язык</w:t>
      </w:r>
      <w:r w:rsidR="00843413">
        <w:rPr>
          <w:bCs/>
        </w:rPr>
        <w:t xml:space="preserve"> (русский)</w:t>
      </w:r>
      <w:r w:rsidRPr="0078121E">
        <w:rPr>
          <w:bCs/>
        </w:rPr>
        <w:t>» и «Литературное чтение на родном языке</w:t>
      </w:r>
      <w:r w:rsidR="00843413">
        <w:rPr>
          <w:bCs/>
        </w:rPr>
        <w:t xml:space="preserve"> (русском)</w:t>
      </w:r>
      <w:r w:rsidRPr="0078121E">
        <w:rPr>
          <w:bCs/>
        </w:rPr>
        <w:t>» интегрируются в учебные предметы «Русский язык» и «Литературное чтение» предметной области «Русский язык и литературное чтение».</w:t>
      </w:r>
      <w:proofErr w:type="gramEnd"/>
    </w:p>
    <w:p w:rsidR="00B648B6" w:rsidRDefault="00B648B6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B648B6" w:rsidRDefault="00B648B6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1E5E7D" w:rsidRDefault="001E5E7D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E4F4E" w:rsidRDefault="001E4F4E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E4F4E" w:rsidRPr="00961A65" w:rsidRDefault="001E4F4E" w:rsidP="001E4F4E">
      <w:pPr>
        <w:jc w:val="center"/>
        <w:rPr>
          <w:rFonts w:cs="Times New Roman"/>
          <w:b/>
          <w:sz w:val="28"/>
          <w:szCs w:val="28"/>
        </w:rPr>
      </w:pPr>
      <w:r w:rsidRPr="00961A65">
        <w:rPr>
          <w:rFonts w:cs="Times New Roman"/>
          <w:b/>
          <w:sz w:val="28"/>
          <w:szCs w:val="28"/>
        </w:rPr>
        <w:lastRenderedPageBreak/>
        <w:t xml:space="preserve">Формы </w:t>
      </w:r>
      <w:r>
        <w:rPr>
          <w:rFonts w:cs="Times New Roman"/>
          <w:b/>
          <w:sz w:val="28"/>
          <w:szCs w:val="28"/>
        </w:rPr>
        <w:t xml:space="preserve">и сроки </w:t>
      </w:r>
      <w:r w:rsidRPr="00961A65">
        <w:rPr>
          <w:rFonts w:cs="Times New Roman"/>
          <w:b/>
          <w:sz w:val="28"/>
          <w:szCs w:val="28"/>
        </w:rPr>
        <w:t>промежуточной аттестации в 1-4 классах.</w:t>
      </w:r>
    </w:p>
    <w:p w:rsidR="001E4F4E" w:rsidRDefault="001E4F4E" w:rsidP="001E4F4E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>В соответствии с Положением о формах, периодичности и порядке текущего контроля успеваемости и промежуточной аттестации</w:t>
      </w:r>
      <w:r w:rsidR="00CD2ADD">
        <w:rPr>
          <w:rFonts w:cs="Times New Roman"/>
          <w:sz w:val="28"/>
          <w:szCs w:val="28"/>
        </w:rPr>
        <w:t xml:space="preserve"> </w:t>
      </w:r>
      <w:r w:rsidRPr="0081066C">
        <w:rPr>
          <w:rFonts w:cs="Times New Roman"/>
          <w:sz w:val="28"/>
          <w:szCs w:val="28"/>
        </w:rPr>
        <w:t xml:space="preserve">обучающихся, промежуточная аттестация является обязательной для всех учащихся 1-4 классов. Промежуточная аттестация проводится по всем </w:t>
      </w:r>
      <w:r>
        <w:rPr>
          <w:rFonts w:cs="Times New Roman"/>
          <w:sz w:val="28"/>
          <w:szCs w:val="28"/>
        </w:rPr>
        <w:t xml:space="preserve">предметам учебного плана в </w:t>
      </w:r>
      <w:r w:rsidR="00E01F2F">
        <w:rPr>
          <w:rFonts w:cs="Times New Roman"/>
          <w:sz w:val="28"/>
          <w:szCs w:val="28"/>
        </w:rPr>
        <w:t>апреле-</w:t>
      </w:r>
      <w:r>
        <w:rPr>
          <w:rFonts w:cs="Times New Roman"/>
          <w:sz w:val="28"/>
          <w:szCs w:val="28"/>
        </w:rPr>
        <w:t>мае 2020</w:t>
      </w:r>
      <w:r w:rsidRPr="0081066C">
        <w:rPr>
          <w:rFonts w:cs="Times New Roman"/>
          <w:sz w:val="28"/>
          <w:szCs w:val="28"/>
        </w:rPr>
        <w:t xml:space="preserve"> года без прекращения образовательного процесса в 1-4-х классах. Промеж</w:t>
      </w:r>
      <w:r>
        <w:rPr>
          <w:rFonts w:cs="Times New Roman"/>
          <w:sz w:val="28"/>
          <w:szCs w:val="28"/>
        </w:rPr>
        <w:t>уточная аттестация обучающихся 1 класса</w:t>
      </w:r>
      <w:r w:rsidRPr="0081066C">
        <w:rPr>
          <w:rFonts w:cs="Times New Roman"/>
          <w:sz w:val="28"/>
          <w:szCs w:val="28"/>
        </w:rPr>
        <w:t xml:space="preserve"> проводится без фикса</w:t>
      </w:r>
      <w:r>
        <w:rPr>
          <w:rFonts w:cs="Times New Roman"/>
          <w:sz w:val="28"/>
          <w:szCs w:val="28"/>
        </w:rPr>
        <w:t xml:space="preserve">ции их достижений в </w:t>
      </w:r>
      <w:r w:rsidRPr="0081066C">
        <w:rPr>
          <w:rFonts w:cs="Times New Roman"/>
          <w:sz w:val="28"/>
          <w:szCs w:val="28"/>
        </w:rPr>
        <w:t xml:space="preserve">классных журналах, личных делах, дневниках, тетрадях. Успешность освоения </w:t>
      </w:r>
      <w:proofErr w:type="gramStart"/>
      <w:r w:rsidRPr="0081066C">
        <w:rPr>
          <w:rFonts w:cs="Times New Roman"/>
          <w:sz w:val="28"/>
          <w:szCs w:val="28"/>
        </w:rPr>
        <w:t>обучающимися</w:t>
      </w:r>
      <w:proofErr w:type="gramEnd"/>
      <w:r w:rsidRPr="0081066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 класса</w:t>
      </w:r>
      <w:r w:rsidRPr="0081066C">
        <w:rPr>
          <w:rFonts w:cs="Times New Roman"/>
          <w:sz w:val="28"/>
          <w:szCs w:val="28"/>
        </w:rPr>
        <w:t xml:space="preserve"> части ООП НОО по учебным предметам, курсам характеризуется качественной оценкой, фиксирование которой осуществляется учителем в листе образовательных достижений (</w:t>
      </w:r>
      <w:proofErr w:type="spellStart"/>
      <w:r w:rsidRPr="0081066C">
        <w:rPr>
          <w:rFonts w:cs="Times New Roman"/>
          <w:sz w:val="28"/>
          <w:szCs w:val="28"/>
        </w:rPr>
        <w:t>портфолио</w:t>
      </w:r>
      <w:proofErr w:type="spellEnd"/>
      <w:r w:rsidRPr="0081066C">
        <w:rPr>
          <w:rFonts w:cs="Times New Roman"/>
          <w:sz w:val="28"/>
          <w:szCs w:val="28"/>
        </w:rPr>
        <w:t xml:space="preserve"> обучающегося). Отметка предметных результатов обучающихся 2-4 классов за достижение определённого уровня планируемых предметных</w:t>
      </w:r>
      <w:r w:rsidR="00006740">
        <w:rPr>
          <w:rFonts w:cs="Times New Roman"/>
          <w:sz w:val="28"/>
          <w:szCs w:val="28"/>
        </w:rPr>
        <w:t xml:space="preserve"> </w:t>
      </w:r>
      <w:r w:rsidRPr="0081066C">
        <w:rPr>
          <w:rFonts w:cs="Times New Roman"/>
          <w:sz w:val="28"/>
          <w:szCs w:val="28"/>
        </w:rPr>
        <w:t>результатов ООП НОО по предметам учебного плана за промежуточную аттестацию выставляется в дневник и в журнал по пятибалльной системе оценивани</w:t>
      </w:r>
      <w:r>
        <w:rPr>
          <w:rFonts w:cs="Times New Roman"/>
          <w:sz w:val="28"/>
          <w:szCs w:val="28"/>
        </w:rPr>
        <w:t>я. Промежуточная аттестация в 1</w:t>
      </w:r>
      <w:r w:rsidRPr="0081066C">
        <w:rPr>
          <w:rFonts w:cs="Times New Roman"/>
          <w:sz w:val="28"/>
          <w:szCs w:val="28"/>
        </w:rPr>
        <w:t>-4 классах проводится в формах, основанных</w:t>
      </w:r>
      <w:r w:rsidR="00006740">
        <w:rPr>
          <w:rFonts w:cs="Times New Roman"/>
          <w:sz w:val="28"/>
          <w:szCs w:val="28"/>
        </w:rPr>
        <w:t xml:space="preserve"> </w:t>
      </w:r>
      <w:r w:rsidRPr="0081066C">
        <w:rPr>
          <w:rFonts w:cs="Times New Roman"/>
          <w:sz w:val="28"/>
          <w:szCs w:val="28"/>
        </w:rPr>
        <w:t>на учете текущих образовательных ре</w:t>
      </w:r>
      <w:r>
        <w:rPr>
          <w:rFonts w:cs="Times New Roman"/>
          <w:sz w:val="28"/>
          <w:szCs w:val="28"/>
        </w:rPr>
        <w:t xml:space="preserve">зультатов, </w:t>
      </w:r>
      <w:r w:rsidRPr="0081066C">
        <w:rPr>
          <w:rFonts w:cs="Times New Roman"/>
          <w:sz w:val="28"/>
          <w:szCs w:val="28"/>
        </w:rPr>
        <w:t>на основе контрольно-оценочных процедур.</w:t>
      </w:r>
    </w:p>
    <w:p w:rsidR="001E4F4E" w:rsidRPr="008C7A2A" w:rsidRDefault="001E4F4E" w:rsidP="001E4F4E">
      <w:pPr>
        <w:ind w:firstLine="708"/>
        <w:jc w:val="both"/>
        <w:rPr>
          <w:rFonts w:cs="Times New Roman"/>
          <w:sz w:val="28"/>
          <w:szCs w:val="28"/>
        </w:rPr>
      </w:pPr>
    </w:p>
    <w:tbl>
      <w:tblPr>
        <w:tblW w:w="10085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3"/>
        <w:gridCol w:w="1207"/>
        <w:gridCol w:w="3402"/>
        <w:gridCol w:w="2053"/>
      </w:tblGrid>
      <w:tr w:rsidR="001E4F4E" w:rsidRPr="00B51137" w:rsidTr="00B51137">
        <w:trPr>
          <w:jc w:val="center"/>
        </w:trPr>
        <w:tc>
          <w:tcPr>
            <w:tcW w:w="3423" w:type="dxa"/>
          </w:tcPr>
          <w:p w:rsidR="001E4F4E" w:rsidRPr="00B51137" w:rsidRDefault="001E4F4E" w:rsidP="001E4F4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1137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207" w:type="dxa"/>
          </w:tcPr>
          <w:p w:rsidR="001E4F4E" w:rsidRPr="00B51137" w:rsidRDefault="001E4F4E" w:rsidP="001E4F4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1137">
              <w:rPr>
                <w:rFonts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402" w:type="dxa"/>
          </w:tcPr>
          <w:p w:rsidR="001E4F4E" w:rsidRPr="00B51137" w:rsidRDefault="001E4F4E" w:rsidP="00B51137">
            <w:pPr>
              <w:rPr>
                <w:rFonts w:cs="Times New Roman"/>
                <w:b/>
                <w:sz w:val="24"/>
                <w:szCs w:val="24"/>
              </w:rPr>
            </w:pPr>
            <w:r w:rsidRPr="00B51137">
              <w:rPr>
                <w:rFonts w:cs="Times New Roman"/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2053" w:type="dxa"/>
          </w:tcPr>
          <w:p w:rsidR="001E4F4E" w:rsidRPr="00B51137" w:rsidRDefault="001E4F4E" w:rsidP="001E4F4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1137">
              <w:rPr>
                <w:rFonts w:cs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1E4F4E" w:rsidRPr="00B51137" w:rsidTr="00B51137">
        <w:trPr>
          <w:jc w:val="center"/>
        </w:trPr>
        <w:tc>
          <w:tcPr>
            <w:tcW w:w="3423" w:type="dxa"/>
          </w:tcPr>
          <w:p w:rsidR="001E4F4E" w:rsidRDefault="001E4F4E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E4F4E" w:rsidRPr="00B51137" w:rsidRDefault="00E01F2F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1</w:t>
            </w:r>
            <w:r w:rsidR="001E4F4E" w:rsidRPr="00B51137">
              <w:rPr>
                <w:rFonts w:cs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</w:tcPr>
          <w:p w:rsidR="001E4F4E" w:rsidRPr="00B51137" w:rsidRDefault="001E4F4E" w:rsidP="001E4F4E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53" w:type="dxa"/>
            <w:vMerge w:val="restart"/>
          </w:tcPr>
          <w:p w:rsidR="001E4F4E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1 раз в конце учебного года</w:t>
            </w:r>
          </w:p>
          <w:p w:rsidR="00CD2ADD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апрель-май</w:t>
            </w:r>
          </w:p>
          <w:p w:rsidR="00CD2ADD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2020 года</w:t>
            </w:r>
          </w:p>
        </w:tc>
      </w:tr>
      <w:tr w:rsidR="000D33F1" w:rsidRPr="00B51137" w:rsidTr="00B51137">
        <w:trPr>
          <w:jc w:val="center"/>
        </w:trPr>
        <w:tc>
          <w:tcPr>
            <w:tcW w:w="3423" w:type="dxa"/>
          </w:tcPr>
          <w:p w:rsidR="000D33F1" w:rsidRDefault="000D33F1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Литературное чтение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D33F1" w:rsidRPr="00B51137" w:rsidRDefault="000D33F1" w:rsidP="000D3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D33F1" w:rsidRPr="00B51137" w:rsidRDefault="000D33F1" w:rsidP="000D33F1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53" w:type="dxa"/>
            <w:vMerge/>
          </w:tcPr>
          <w:p w:rsidR="000D33F1" w:rsidRPr="00B51137" w:rsidRDefault="000D33F1" w:rsidP="001E4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33F1" w:rsidRPr="00B51137" w:rsidTr="00B51137">
        <w:trPr>
          <w:jc w:val="center"/>
        </w:trPr>
        <w:tc>
          <w:tcPr>
            <w:tcW w:w="3423" w:type="dxa"/>
          </w:tcPr>
          <w:p w:rsidR="000D33F1" w:rsidRDefault="000D33F1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Иностранный язык (немецкий)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D33F1" w:rsidRPr="00B51137" w:rsidRDefault="000D33F1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2-4</w:t>
            </w:r>
          </w:p>
        </w:tc>
        <w:tc>
          <w:tcPr>
            <w:tcW w:w="3402" w:type="dxa"/>
          </w:tcPr>
          <w:p w:rsidR="000D33F1" w:rsidRPr="00B51137" w:rsidRDefault="000D33F1" w:rsidP="001E4F4E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53" w:type="dxa"/>
            <w:vMerge/>
          </w:tcPr>
          <w:p w:rsidR="000D33F1" w:rsidRPr="00B51137" w:rsidRDefault="000D33F1" w:rsidP="001E4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33F1" w:rsidRPr="00B51137" w:rsidTr="00B51137">
        <w:trPr>
          <w:jc w:val="center"/>
        </w:trPr>
        <w:tc>
          <w:tcPr>
            <w:tcW w:w="3423" w:type="dxa"/>
          </w:tcPr>
          <w:p w:rsidR="000D33F1" w:rsidRDefault="000D33F1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Математика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D33F1" w:rsidRPr="00B51137" w:rsidRDefault="000D33F1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D33F1" w:rsidRPr="00B51137" w:rsidRDefault="000D33F1" w:rsidP="001E4F4E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53" w:type="dxa"/>
            <w:vMerge/>
          </w:tcPr>
          <w:p w:rsidR="000D33F1" w:rsidRPr="00B51137" w:rsidRDefault="000D33F1" w:rsidP="001E4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33F1" w:rsidRPr="00B51137" w:rsidTr="00B51137">
        <w:trPr>
          <w:jc w:val="center"/>
        </w:trPr>
        <w:tc>
          <w:tcPr>
            <w:tcW w:w="3423" w:type="dxa"/>
          </w:tcPr>
          <w:p w:rsidR="000D33F1" w:rsidRDefault="000D33F1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Окружающий мир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D33F1" w:rsidRPr="00B51137" w:rsidRDefault="000D33F1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D33F1" w:rsidRPr="00B51137" w:rsidRDefault="000D33F1" w:rsidP="001E4F4E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53" w:type="dxa"/>
            <w:vMerge/>
          </w:tcPr>
          <w:p w:rsidR="000D33F1" w:rsidRPr="00B51137" w:rsidRDefault="000D33F1" w:rsidP="001E4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33F1" w:rsidRPr="00B51137" w:rsidTr="00B51137">
        <w:trPr>
          <w:jc w:val="center"/>
        </w:trPr>
        <w:tc>
          <w:tcPr>
            <w:tcW w:w="3423" w:type="dxa"/>
          </w:tcPr>
          <w:p w:rsidR="000D33F1" w:rsidRDefault="000D33F1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Технология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D33F1" w:rsidRPr="00B51137" w:rsidRDefault="000D33F1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D33F1" w:rsidRPr="00B51137" w:rsidRDefault="000D33F1" w:rsidP="001E4F4E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Итоговая практическая работа</w:t>
            </w:r>
          </w:p>
        </w:tc>
        <w:tc>
          <w:tcPr>
            <w:tcW w:w="2053" w:type="dxa"/>
            <w:vMerge/>
          </w:tcPr>
          <w:p w:rsidR="000D33F1" w:rsidRPr="00B51137" w:rsidRDefault="000D33F1" w:rsidP="001E4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2ADD" w:rsidRPr="00B51137" w:rsidTr="00B51137">
        <w:trPr>
          <w:jc w:val="center"/>
        </w:trPr>
        <w:tc>
          <w:tcPr>
            <w:tcW w:w="3423" w:type="dxa"/>
          </w:tcPr>
          <w:p w:rsidR="00CD2ADD" w:rsidRDefault="00CD2ADD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D2ADD" w:rsidRPr="00B51137" w:rsidRDefault="00CD2ADD" w:rsidP="005B44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CD2ADD" w:rsidRPr="00B51137" w:rsidRDefault="00CD2ADD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Итоговая практическая работа</w:t>
            </w:r>
          </w:p>
        </w:tc>
        <w:tc>
          <w:tcPr>
            <w:tcW w:w="2053" w:type="dxa"/>
            <w:vMerge/>
          </w:tcPr>
          <w:p w:rsidR="00CD2ADD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2ADD" w:rsidRPr="00B51137" w:rsidTr="00B51137">
        <w:trPr>
          <w:jc w:val="center"/>
        </w:trPr>
        <w:tc>
          <w:tcPr>
            <w:tcW w:w="3423" w:type="dxa"/>
          </w:tcPr>
          <w:p w:rsidR="00CD2ADD" w:rsidRDefault="00CD2ADD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Музыка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D2ADD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CD2ADD" w:rsidRPr="00B51137" w:rsidRDefault="00CD2ADD" w:rsidP="001E4F4E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053" w:type="dxa"/>
            <w:vMerge/>
          </w:tcPr>
          <w:p w:rsidR="00CD2ADD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2ADD" w:rsidRPr="00B51137" w:rsidTr="00B51137">
        <w:trPr>
          <w:jc w:val="center"/>
        </w:trPr>
        <w:tc>
          <w:tcPr>
            <w:tcW w:w="3423" w:type="dxa"/>
          </w:tcPr>
          <w:p w:rsidR="00CD2ADD" w:rsidRDefault="00CD2ADD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Физическая культура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D2ADD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CD2ADD" w:rsidRPr="00B51137" w:rsidRDefault="00CD2ADD" w:rsidP="001E4F4E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 xml:space="preserve">Итоговый зачёт </w:t>
            </w:r>
          </w:p>
        </w:tc>
        <w:tc>
          <w:tcPr>
            <w:tcW w:w="2053" w:type="dxa"/>
            <w:vMerge/>
          </w:tcPr>
          <w:p w:rsidR="00CD2ADD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2ADD" w:rsidRPr="00B51137" w:rsidTr="00B51137">
        <w:trPr>
          <w:jc w:val="center"/>
        </w:trPr>
        <w:tc>
          <w:tcPr>
            <w:tcW w:w="3423" w:type="dxa"/>
          </w:tcPr>
          <w:p w:rsidR="00CD2ADD" w:rsidRDefault="00CD2ADD" w:rsidP="001E4F4E">
            <w:pPr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ОРКСЭ</w:t>
            </w:r>
          </w:p>
          <w:p w:rsidR="00B51137" w:rsidRPr="00B51137" w:rsidRDefault="00B51137" w:rsidP="001E4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D2ADD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D2ADD" w:rsidRPr="00B51137" w:rsidRDefault="00CD2ADD" w:rsidP="001E4F4E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137">
              <w:rPr>
                <w:rFonts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053" w:type="dxa"/>
            <w:vMerge/>
          </w:tcPr>
          <w:p w:rsidR="00CD2ADD" w:rsidRPr="00B51137" w:rsidRDefault="00CD2ADD" w:rsidP="001E4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E4F4E" w:rsidRPr="00B51137" w:rsidRDefault="001E4F4E" w:rsidP="001E4F4E">
      <w:pPr>
        <w:jc w:val="center"/>
        <w:rPr>
          <w:rFonts w:cs="Times New Roman"/>
          <w:b/>
          <w:sz w:val="24"/>
          <w:szCs w:val="24"/>
        </w:rPr>
      </w:pPr>
    </w:p>
    <w:p w:rsidR="001E4F4E" w:rsidRDefault="001E4F4E" w:rsidP="001E4F4E">
      <w:pPr>
        <w:jc w:val="center"/>
        <w:rPr>
          <w:rFonts w:cs="Times New Roman"/>
          <w:b/>
          <w:sz w:val="28"/>
          <w:szCs w:val="28"/>
        </w:rPr>
      </w:pPr>
    </w:p>
    <w:p w:rsidR="001E4F4E" w:rsidRDefault="001E4F4E" w:rsidP="001E4F4E">
      <w:pPr>
        <w:rPr>
          <w:rFonts w:cs="Times New Roman"/>
          <w:b/>
          <w:sz w:val="28"/>
          <w:szCs w:val="28"/>
        </w:rPr>
      </w:pPr>
    </w:p>
    <w:p w:rsidR="001E4F4E" w:rsidRDefault="001E4F4E" w:rsidP="001E4F4E">
      <w:pPr>
        <w:rPr>
          <w:rFonts w:cs="Times New Roman"/>
          <w:b/>
          <w:sz w:val="28"/>
          <w:szCs w:val="28"/>
        </w:rPr>
      </w:pPr>
    </w:p>
    <w:p w:rsidR="001E4F4E" w:rsidRDefault="001E4F4E" w:rsidP="001E4F4E">
      <w:pPr>
        <w:rPr>
          <w:rFonts w:cs="Times New Roman"/>
          <w:b/>
          <w:sz w:val="28"/>
          <w:szCs w:val="28"/>
        </w:rPr>
      </w:pPr>
    </w:p>
    <w:p w:rsidR="001E4F4E" w:rsidRDefault="001E4F4E" w:rsidP="001E4F4E">
      <w:pPr>
        <w:rPr>
          <w:rFonts w:cs="Times New Roman"/>
          <w:b/>
          <w:sz w:val="28"/>
          <w:szCs w:val="28"/>
        </w:rPr>
      </w:pPr>
    </w:p>
    <w:p w:rsidR="001E4F4E" w:rsidRDefault="001E4F4E" w:rsidP="001E4F4E">
      <w:pPr>
        <w:rPr>
          <w:rFonts w:cs="Times New Roman"/>
          <w:b/>
          <w:sz w:val="28"/>
          <w:szCs w:val="28"/>
        </w:rPr>
      </w:pPr>
    </w:p>
    <w:p w:rsidR="00CD2ADD" w:rsidRDefault="00CD2ADD" w:rsidP="001E4F4E">
      <w:pPr>
        <w:rPr>
          <w:rFonts w:cs="Times New Roman"/>
          <w:b/>
          <w:sz w:val="28"/>
          <w:szCs w:val="28"/>
        </w:rPr>
      </w:pPr>
    </w:p>
    <w:p w:rsidR="00CD2ADD" w:rsidRDefault="00CD2ADD" w:rsidP="001E4F4E">
      <w:pPr>
        <w:rPr>
          <w:rFonts w:cs="Times New Roman"/>
          <w:b/>
          <w:sz w:val="28"/>
          <w:szCs w:val="28"/>
        </w:rPr>
      </w:pPr>
    </w:p>
    <w:p w:rsidR="00CD2ADD" w:rsidRDefault="00CD2ADD" w:rsidP="001E4F4E">
      <w:pPr>
        <w:rPr>
          <w:rFonts w:cs="Times New Roman"/>
          <w:b/>
          <w:sz w:val="28"/>
          <w:szCs w:val="28"/>
        </w:rPr>
      </w:pPr>
    </w:p>
    <w:p w:rsidR="00CD2ADD" w:rsidRDefault="00CD2ADD" w:rsidP="001E4F4E">
      <w:pPr>
        <w:rPr>
          <w:rFonts w:cs="Times New Roman"/>
          <w:b/>
          <w:sz w:val="28"/>
          <w:szCs w:val="28"/>
        </w:rPr>
      </w:pPr>
    </w:p>
    <w:p w:rsidR="008D101C" w:rsidRDefault="008D101C" w:rsidP="001E4F4E">
      <w:pPr>
        <w:rPr>
          <w:rFonts w:cs="Times New Roman"/>
          <w:b/>
          <w:sz w:val="28"/>
          <w:szCs w:val="28"/>
        </w:rPr>
      </w:pPr>
    </w:p>
    <w:p w:rsidR="001E4F4E" w:rsidRPr="0081066C" w:rsidRDefault="001E4F4E" w:rsidP="001E4F4E">
      <w:pPr>
        <w:jc w:val="center"/>
        <w:rPr>
          <w:rFonts w:cs="Times New Roman"/>
          <w:b/>
          <w:sz w:val="28"/>
          <w:szCs w:val="28"/>
        </w:rPr>
      </w:pPr>
      <w:r w:rsidRPr="0081066C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1E4F4E" w:rsidRPr="0014113A" w:rsidRDefault="001E4F4E" w:rsidP="001E4F4E">
      <w:pPr>
        <w:tabs>
          <w:tab w:val="left" w:pos="4500"/>
          <w:tab w:val="left" w:pos="9180"/>
          <w:tab w:val="left" w:pos="9360"/>
        </w:tabs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учебному плану основ</w:t>
      </w:r>
      <w:r w:rsidRPr="0081066C">
        <w:rPr>
          <w:rFonts w:cs="Times New Roman"/>
          <w:b/>
          <w:sz w:val="28"/>
          <w:szCs w:val="28"/>
        </w:rPr>
        <w:t>ного общего образования</w:t>
      </w:r>
    </w:p>
    <w:p w:rsidR="001E4F4E" w:rsidRDefault="001E4F4E" w:rsidP="001E4F4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МОБУ «Нестеровская СОШ» на 2019-2020</w:t>
      </w:r>
      <w:r w:rsidRPr="0081066C">
        <w:rPr>
          <w:rFonts w:cs="Times New Roman"/>
          <w:b/>
          <w:sz w:val="28"/>
          <w:szCs w:val="28"/>
        </w:rPr>
        <w:t xml:space="preserve"> учебный год</w:t>
      </w:r>
    </w:p>
    <w:p w:rsidR="001E4F4E" w:rsidRPr="0081066C" w:rsidRDefault="001E4F4E" w:rsidP="001E4F4E">
      <w:pPr>
        <w:jc w:val="center"/>
        <w:rPr>
          <w:rFonts w:cs="Times New Roman"/>
          <w:b/>
          <w:sz w:val="28"/>
          <w:szCs w:val="28"/>
        </w:rPr>
      </w:pPr>
    </w:p>
    <w:p w:rsidR="001E4F4E" w:rsidRPr="0081066C" w:rsidRDefault="001E4F4E" w:rsidP="001E4F4E">
      <w:pPr>
        <w:ind w:firstLine="708"/>
        <w:jc w:val="both"/>
        <w:rPr>
          <w:rFonts w:cs="Times New Roman"/>
          <w:sz w:val="28"/>
          <w:szCs w:val="28"/>
        </w:rPr>
      </w:pPr>
      <w:r w:rsidRPr="0081066C">
        <w:rPr>
          <w:rFonts w:cs="Times New Roman"/>
          <w:sz w:val="28"/>
          <w:szCs w:val="28"/>
        </w:rPr>
        <w:t xml:space="preserve">Учебный план МОБУ «Нестеровская СОШ», реализующего основную </w:t>
      </w:r>
      <w:r>
        <w:rPr>
          <w:rFonts w:cs="Times New Roman"/>
          <w:sz w:val="28"/>
          <w:szCs w:val="28"/>
        </w:rPr>
        <w:t>образовательную программу основ</w:t>
      </w:r>
      <w:r w:rsidRPr="0081066C">
        <w:rPr>
          <w:rFonts w:cs="Times New Roman"/>
          <w:sz w:val="28"/>
          <w:szCs w:val="28"/>
        </w:rPr>
        <w:t>ного общего образования, является важнейшим нормативным документом</w:t>
      </w:r>
      <w:r>
        <w:rPr>
          <w:rFonts w:cs="Times New Roman"/>
          <w:sz w:val="28"/>
          <w:szCs w:val="28"/>
        </w:rPr>
        <w:t xml:space="preserve"> по введению и реализации ФГОС О</w:t>
      </w:r>
      <w:r w:rsidRPr="0081066C">
        <w:rPr>
          <w:rFonts w:cs="Times New Roman"/>
          <w:sz w:val="28"/>
          <w:szCs w:val="28"/>
        </w:rPr>
        <w:t>ОО. Учебный план  призван обеспечивать достижение обучающимися результатов освоения основной образовательной програм</w:t>
      </w:r>
      <w:r>
        <w:rPr>
          <w:rFonts w:cs="Times New Roman"/>
          <w:sz w:val="28"/>
          <w:szCs w:val="28"/>
        </w:rPr>
        <w:t>мы основ</w:t>
      </w:r>
      <w:r w:rsidRPr="0081066C">
        <w:rPr>
          <w:rFonts w:cs="Times New Roman"/>
          <w:sz w:val="28"/>
          <w:szCs w:val="28"/>
        </w:rPr>
        <w:t>ного общего образования, установленной соответствующим федеральным государствен</w:t>
      </w:r>
      <w:r>
        <w:rPr>
          <w:rFonts w:cs="Times New Roman"/>
          <w:sz w:val="28"/>
          <w:szCs w:val="28"/>
        </w:rPr>
        <w:t>ным образовательным стандартом.</w:t>
      </w: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>Учебный план основного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 xml:space="preserve">Учебный план, реализующий основные общеобразовательные программы основного общего образования, сформирован в соответствии </w:t>
      </w:r>
      <w:proofErr w:type="gramStart"/>
      <w:r w:rsidRPr="00B1040D">
        <w:rPr>
          <w:rFonts w:cs="Times New Roman"/>
          <w:sz w:val="28"/>
          <w:szCs w:val="28"/>
        </w:rPr>
        <w:t>с</w:t>
      </w:r>
      <w:proofErr w:type="gramEnd"/>
      <w:r w:rsidRPr="00B1040D">
        <w:rPr>
          <w:rFonts w:cs="Times New Roman"/>
          <w:sz w:val="28"/>
          <w:szCs w:val="28"/>
        </w:rPr>
        <w:t>:</w:t>
      </w: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 xml:space="preserve"> - Федеральным законом от 29.12.2012 № 273-ФЗ «Об образовании в Российской Федерации»;</w:t>
      </w: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 xml:space="preserve"> - Основной образовательной программой основного общего образования (срок реализации: 2015-2020гг.)</w:t>
      </w: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 xml:space="preserve"> 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</w:t>
      </w:r>
      <w:r w:rsidRPr="00EA340D">
        <w:rPr>
          <w:rFonts w:cs="Times New Roman"/>
          <w:sz w:val="28"/>
          <w:szCs w:val="28"/>
        </w:rPr>
        <w:t xml:space="preserve">(в ред. </w:t>
      </w:r>
      <w:r w:rsidR="00B51137">
        <w:rPr>
          <w:rFonts w:cs="Times New Roman"/>
          <w:sz w:val="28"/>
          <w:szCs w:val="28"/>
        </w:rPr>
        <w:t>П</w:t>
      </w:r>
      <w:r w:rsidRPr="00EA340D">
        <w:rPr>
          <w:rFonts w:cs="Times New Roman"/>
          <w:sz w:val="28"/>
          <w:szCs w:val="28"/>
        </w:rPr>
        <w:t>риказа</w:t>
      </w:r>
      <w:r w:rsidR="00B51137">
        <w:rPr>
          <w:rFonts w:cs="Times New Roman"/>
          <w:sz w:val="28"/>
          <w:szCs w:val="28"/>
        </w:rPr>
        <w:t xml:space="preserve"> </w:t>
      </w:r>
      <w:proofErr w:type="spellStart"/>
      <w:r w:rsidRPr="00EA340D">
        <w:rPr>
          <w:rFonts w:cs="Times New Roman"/>
          <w:sz w:val="28"/>
          <w:szCs w:val="28"/>
        </w:rPr>
        <w:t>Минобрнауки</w:t>
      </w:r>
      <w:proofErr w:type="spellEnd"/>
      <w:r w:rsidRPr="00EA340D">
        <w:rPr>
          <w:rFonts w:cs="Times New Roman"/>
          <w:sz w:val="28"/>
          <w:szCs w:val="28"/>
        </w:rPr>
        <w:t xml:space="preserve"> России от 29.12.2014 № 1644);</w:t>
      </w: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 xml:space="preserve"> 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</w:t>
      </w:r>
    </w:p>
    <w:p w:rsidR="001E4F4E" w:rsidRPr="00B1040D" w:rsidRDefault="005F5658" w:rsidP="005F56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Pr="0093206D">
        <w:rPr>
          <w:rFonts w:cs="Times New Roman"/>
          <w:sz w:val="28"/>
          <w:szCs w:val="28"/>
        </w:rPr>
        <w:t>Приказом министерства образ</w:t>
      </w:r>
      <w:r>
        <w:rPr>
          <w:rFonts w:cs="Times New Roman"/>
          <w:sz w:val="28"/>
          <w:szCs w:val="28"/>
        </w:rPr>
        <w:t xml:space="preserve">ования Оренбургской области от </w:t>
      </w:r>
      <w:r w:rsidRPr="0093206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8.07.2019 № 01-21/1463</w:t>
      </w:r>
      <w:r w:rsidRPr="0093206D">
        <w:rPr>
          <w:rFonts w:cs="Times New Roman"/>
          <w:sz w:val="28"/>
          <w:szCs w:val="28"/>
        </w:rPr>
        <w:t xml:space="preserve"> «О формировании учебных планов начального общего, основного общего образования в образовательных организа</w:t>
      </w:r>
      <w:r>
        <w:rPr>
          <w:rFonts w:cs="Times New Roman"/>
          <w:sz w:val="28"/>
          <w:szCs w:val="28"/>
        </w:rPr>
        <w:t>циях Оренбургской области в 2019-2020учебном году»;</w:t>
      </w:r>
    </w:p>
    <w:p w:rsidR="001E4F4E" w:rsidRDefault="001E4F4E" w:rsidP="00B51137">
      <w:pPr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«Об утверждении </w:t>
      </w:r>
      <w:proofErr w:type="spellStart"/>
      <w:r w:rsidRPr="00B1040D">
        <w:rPr>
          <w:rFonts w:cs="Times New Roman"/>
          <w:sz w:val="28"/>
          <w:szCs w:val="28"/>
        </w:rPr>
        <w:t>СанПин</w:t>
      </w:r>
      <w:proofErr w:type="spellEnd"/>
      <w:r w:rsidRPr="00B1040D">
        <w:rPr>
          <w:rFonts w:cs="Times New Roman"/>
          <w:sz w:val="28"/>
          <w:szCs w:val="28"/>
        </w:rPr>
        <w:t xml:space="preserve"> 2.4.2.2821-10 «</w:t>
      </w:r>
      <w:proofErr w:type="spellStart"/>
      <w:r w:rsidRPr="00B1040D">
        <w:rPr>
          <w:rFonts w:cs="Times New Roman"/>
          <w:sz w:val="28"/>
          <w:szCs w:val="28"/>
        </w:rPr>
        <w:t>Санитарноэпидемиологические</w:t>
      </w:r>
      <w:proofErr w:type="spellEnd"/>
      <w:r w:rsidRPr="00B1040D">
        <w:rPr>
          <w:rFonts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№19993).</w:t>
      </w:r>
    </w:p>
    <w:p w:rsidR="001E4F4E" w:rsidRPr="00842051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реализации учебного плана</w:t>
      </w:r>
      <w:r w:rsidRPr="00842051">
        <w:rPr>
          <w:rFonts w:cs="Times New Roman"/>
          <w:sz w:val="28"/>
          <w:szCs w:val="28"/>
        </w:rPr>
        <w:t xml:space="preserve">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</w:r>
      <w:r w:rsidR="005F5658">
        <w:rPr>
          <w:rFonts w:cs="Times New Roman"/>
          <w:sz w:val="28"/>
          <w:szCs w:val="28"/>
        </w:rPr>
        <w:t xml:space="preserve">щего образования (приказ </w:t>
      </w:r>
      <w:proofErr w:type="spellStart"/>
      <w:r w:rsidR="005F5658">
        <w:rPr>
          <w:rFonts w:cs="Times New Roman"/>
          <w:sz w:val="28"/>
          <w:szCs w:val="28"/>
        </w:rPr>
        <w:t>Минпросвещения</w:t>
      </w:r>
      <w:proofErr w:type="spellEnd"/>
      <w:r w:rsidR="005F5658">
        <w:rPr>
          <w:rFonts w:cs="Times New Roman"/>
          <w:sz w:val="28"/>
          <w:szCs w:val="28"/>
        </w:rPr>
        <w:t xml:space="preserve"> России от 28.12.2018 № </w:t>
      </w:r>
      <w:r w:rsidR="005F5658" w:rsidRPr="00842051">
        <w:rPr>
          <w:rFonts w:cs="Times New Roman"/>
          <w:sz w:val="28"/>
          <w:szCs w:val="28"/>
        </w:rPr>
        <w:t>3</w:t>
      </w:r>
      <w:r w:rsidR="005F5658">
        <w:rPr>
          <w:rFonts w:cs="Times New Roman"/>
          <w:sz w:val="28"/>
          <w:szCs w:val="28"/>
        </w:rPr>
        <w:t>45</w:t>
      </w:r>
      <w:r w:rsidR="005F5658" w:rsidRPr="00842051">
        <w:rPr>
          <w:rFonts w:cs="Times New Roman"/>
          <w:sz w:val="28"/>
          <w:szCs w:val="28"/>
        </w:rPr>
        <w:t>)</w:t>
      </w:r>
      <w:r w:rsidR="00AD7EEE">
        <w:rPr>
          <w:rFonts w:cs="Times New Roman"/>
          <w:sz w:val="28"/>
          <w:szCs w:val="28"/>
        </w:rPr>
        <w:t>.</w:t>
      </w:r>
      <w:r w:rsidRPr="00842051">
        <w:rPr>
          <w:rFonts w:cs="Times New Roman"/>
          <w:sz w:val="28"/>
          <w:szCs w:val="28"/>
        </w:rPr>
        <w:t xml:space="preserve"> </w:t>
      </w: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center"/>
        <w:rPr>
          <w:rFonts w:cs="Times New Roman"/>
          <w:b/>
          <w:sz w:val="28"/>
          <w:szCs w:val="28"/>
        </w:rPr>
      </w:pPr>
      <w:r w:rsidRPr="00B1040D">
        <w:rPr>
          <w:rFonts w:cs="Times New Roman"/>
          <w:b/>
          <w:sz w:val="28"/>
          <w:szCs w:val="28"/>
        </w:rPr>
        <w:t>Организация образовательного процесса</w:t>
      </w:r>
    </w:p>
    <w:p w:rsidR="001E4F4E" w:rsidRPr="00B1040D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>Учебный пл</w:t>
      </w:r>
      <w:r w:rsidR="001E5E7D">
        <w:rPr>
          <w:rFonts w:cs="Times New Roman"/>
          <w:sz w:val="28"/>
          <w:szCs w:val="28"/>
        </w:rPr>
        <w:t>ан  на 2019-2020</w:t>
      </w:r>
      <w:r w:rsidRPr="00B1040D">
        <w:rPr>
          <w:rFonts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1040D">
        <w:rPr>
          <w:rFonts w:cs="Times New Roman"/>
          <w:sz w:val="28"/>
          <w:szCs w:val="28"/>
        </w:rPr>
        <w:t>СанПиН</w:t>
      </w:r>
      <w:proofErr w:type="spellEnd"/>
      <w:r w:rsidRPr="00B1040D">
        <w:rPr>
          <w:rFonts w:cs="Times New Roman"/>
          <w:sz w:val="28"/>
          <w:szCs w:val="28"/>
        </w:rPr>
        <w:t xml:space="preserve"> 2.4.2.2821-10 и предусматривает 5-летний нормативный срок освоения образовательных программ основного общего образования для 5-9 классов. </w:t>
      </w:r>
    </w:p>
    <w:p w:rsidR="001E4F4E" w:rsidRPr="00B1040D" w:rsidRDefault="001E4F4E" w:rsidP="001E4F4E">
      <w:pPr>
        <w:widowControl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lastRenderedPageBreak/>
        <w:t xml:space="preserve">Продолжительность учебного года на ступени основного общего образования: 5- 9 классы –  34 учебные недели. </w:t>
      </w:r>
    </w:p>
    <w:p w:rsidR="001E4F4E" w:rsidRPr="00B1040D" w:rsidRDefault="001E4F4E" w:rsidP="001E4F4E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B1040D">
        <w:rPr>
          <w:rFonts w:cs="Times New Roman"/>
          <w:sz w:val="28"/>
          <w:szCs w:val="28"/>
        </w:rPr>
        <w:t xml:space="preserve">Количество часов, отведенных на освоение обучающимися учебного плана, не превышает </w:t>
      </w:r>
      <w:proofErr w:type="gramStart"/>
      <w:r w:rsidRPr="00B1040D">
        <w:rPr>
          <w:rFonts w:cs="Times New Roman"/>
          <w:sz w:val="28"/>
          <w:szCs w:val="28"/>
        </w:rPr>
        <w:t xml:space="preserve">величину недельной образовательной нагрузки, установленную </w:t>
      </w:r>
      <w:proofErr w:type="spellStart"/>
      <w:r w:rsidRPr="00B1040D">
        <w:rPr>
          <w:rFonts w:cs="Times New Roman"/>
          <w:sz w:val="28"/>
          <w:szCs w:val="28"/>
        </w:rPr>
        <w:t>СанПиН</w:t>
      </w:r>
      <w:proofErr w:type="spellEnd"/>
      <w:r w:rsidRPr="00B1040D">
        <w:rPr>
          <w:rFonts w:cs="Times New Roman"/>
          <w:sz w:val="28"/>
          <w:szCs w:val="28"/>
        </w:rPr>
        <w:t xml:space="preserve"> и </w:t>
      </w:r>
      <w:r w:rsidRPr="00B1040D">
        <w:rPr>
          <w:rFonts w:eastAsia="Calibri" w:cs="Times New Roman"/>
          <w:sz w:val="28"/>
          <w:szCs w:val="28"/>
          <w:lang w:eastAsia="en-US"/>
        </w:rPr>
        <w:t>при 5-дневном режиме работы  составляет</w:t>
      </w:r>
      <w:proofErr w:type="gramEnd"/>
      <w:r w:rsidRPr="00B1040D">
        <w:rPr>
          <w:rFonts w:eastAsia="Calibri" w:cs="Times New Roman"/>
          <w:sz w:val="28"/>
          <w:szCs w:val="28"/>
          <w:lang w:eastAsia="en-US"/>
        </w:rPr>
        <w:t xml:space="preserve">: </w:t>
      </w:r>
    </w:p>
    <w:p w:rsidR="001E4F4E" w:rsidRDefault="001E4F4E" w:rsidP="001E4F4E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5 </w:t>
      </w:r>
      <w:r w:rsidRPr="00B1040D">
        <w:rPr>
          <w:rFonts w:eastAsia="Calibri" w:cs="Times New Roman"/>
          <w:sz w:val="28"/>
          <w:szCs w:val="28"/>
          <w:lang w:eastAsia="en-US"/>
        </w:rPr>
        <w:t>класс – 29 часов;</w:t>
      </w:r>
    </w:p>
    <w:p w:rsidR="001E4F4E" w:rsidRDefault="001E4F4E" w:rsidP="001E4F4E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6 </w:t>
      </w:r>
      <w:r w:rsidRPr="00B1040D">
        <w:rPr>
          <w:rFonts w:eastAsia="Calibri" w:cs="Times New Roman"/>
          <w:sz w:val="28"/>
          <w:szCs w:val="28"/>
          <w:lang w:eastAsia="en-US"/>
        </w:rPr>
        <w:t>класс – 30 часов;</w:t>
      </w:r>
    </w:p>
    <w:p w:rsidR="001E4F4E" w:rsidRDefault="001E4F4E" w:rsidP="001E4F4E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7</w:t>
      </w:r>
      <w:r w:rsidRPr="00B1040D">
        <w:rPr>
          <w:rFonts w:eastAsia="Calibri" w:cs="Times New Roman"/>
          <w:sz w:val="28"/>
          <w:szCs w:val="28"/>
          <w:lang w:eastAsia="en-US"/>
        </w:rPr>
        <w:t xml:space="preserve"> класс – 32 часа;</w:t>
      </w:r>
    </w:p>
    <w:p w:rsidR="001E4F4E" w:rsidRPr="00B1040D" w:rsidRDefault="001E4F4E" w:rsidP="001E4F4E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8 </w:t>
      </w:r>
      <w:r w:rsidRPr="00B1040D">
        <w:rPr>
          <w:rFonts w:eastAsia="Calibri" w:cs="Times New Roman"/>
          <w:sz w:val="28"/>
          <w:szCs w:val="28"/>
          <w:lang w:eastAsia="en-US"/>
        </w:rPr>
        <w:t>класс – 33 часа;</w:t>
      </w:r>
    </w:p>
    <w:p w:rsidR="001E4F4E" w:rsidRPr="00B1040D" w:rsidRDefault="001E4F4E" w:rsidP="001E4F4E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9 </w:t>
      </w:r>
      <w:r w:rsidRPr="00B1040D">
        <w:rPr>
          <w:rFonts w:eastAsia="Calibri" w:cs="Times New Roman"/>
          <w:sz w:val="28"/>
          <w:szCs w:val="28"/>
          <w:lang w:eastAsia="en-US"/>
        </w:rPr>
        <w:t>класс – 33 часа.</w:t>
      </w:r>
    </w:p>
    <w:p w:rsidR="001E4F4E" w:rsidRPr="00B1040D" w:rsidRDefault="001E4F4E" w:rsidP="001E4F4E">
      <w:pPr>
        <w:pStyle w:val="ab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040D">
        <w:rPr>
          <w:rFonts w:ascii="Times New Roman" w:hAnsi="Times New Roman" w:cs="Times New Roman"/>
          <w:sz w:val="28"/>
          <w:szCs w:val="28"/>
        </w:rPr>
        <w:t>Общий объем нагрузки в течение дня:</w:t>
      </w:r>
    </w:p>
    <w:p w:rsidR="001E4F4E" w:rsidRPr="00B1040D" w:rsidRDefault="001E4F4E" w:rsidP="001E4F4E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</w:t>
      </w:r>
      <w:r w:rsidRPr="00B1040D">
        <w:rPr>
          <w:rFonts w:cs="Times New Roman"/>
          <w:sz w:val="28"/>
          <w:szCs w:val="28"/>
        </w:rPr>
        <w:t>обучающихся 5-6 классов – не более 6 уроков;</w:t>
      </w:r>
    </w:p>
    <w:p w:rsidR="001E4F4E" w:rsidRDefault="001E4F4E" w:rsidP="001E4F4E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>для обучающихся 7-9 классов – не более 7 уроков.</w:t>
      </w:r>
    </w:p>
    <w:p w:rsidR="001E4F4E" w:rsidRPr="00B1040D" w:rsidRDefault="001E4F4E" w:rsidP="001E4F4E">
      <w:pPr>
        <w:widowControl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>Продолжительность урока с</w:t>
      </w:r>
      <w:r w:rsidR="00E31C3D">
        <w:rPr>
          <w:rFonts w:cs="Times New Roman"/>
          <w:sz w:val="28"/>
          <w:szCs w:val="28"/>
        </w:rPr>
        <w:t>оставляет: для 5- 9 классов – 4</w:t>
      </w:r>
      <w:r w:rsidR="00AD7EEE">
        <w:rPr>
          <w:rFonts w:cs="Times New Roman"/>
          <w:sz w:val="28"/>
          <w:szCs w:val="28"/>
        </w:rPr>
        <w:t xml:space="preserve">5 </w:t>
      </w:r>
      <w:r w:rsidRPr="00B1040D">
        <w:rPr>
          <w:rFonts w:cs="Times New Roman"/>
          <w:sz w:val="28"/>
          <w:szCs w:val="28"/>
        </w:rPr>
        <w:t xml:space="preserve"> минут.</w:t>
      </w:r>
    </w:p>
    <w:p w:rsidR="001E4F4E" w:rsidRDefault="001E4F4E" w:rsidP="001E4F4E">
      <w:pPr>
        <w:ind w:firstLine="708"/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5 классе – 2 ч., в 6 - 8 классах – 2,5 ч., в 9 классе – до 3,5 ч</w:t>
      </w:r>
      <w:r>
        <w:rPr>
          <w:rFonts w:cs="Times New Roman"/>
          <w:sz w:val="28"/>
          <w:szCs w:val="28"/>
        </w:rPr>
        <w:t>.</w:t>
      </w:r>
    </w:p>
    <w:p w:rsidR="001E4F4E" w:rsidRDefault="001E4F4E" w:rsidP="001E4F4E">
      <w:pPr>
        <w:tabs>
          <w:tab w:val="left" w:pos="4500"/>
          <w:tab w:val="left" w:pos="9180"/>
          <w:tab w:val="left" w:pos="9360"/>
        </w:tabs>
        <w:rPr>
          <w:rFonts w:cs="Times New Roman"/>
          <w:sz w:val="28"/>
          <w:szCs w:val="28"/>
        </w:rPr>
      </w:pPr>
      <w:r w:rsidRPr="006A7642">
        <w:rPr>
          <w:rFonts w:cs="Times New Roman"/>
          <w:sz w:val="28"/>
          <w:szCs w:val="28"/>
        </w:rPr>
        <w:t xml:space="preserve">  Обучение  ведется на государственном (русском) языке. </w:t>
      </w:r>
    </w:p>
    <w:p w:rsidR="001E4F4E" w:rsidRDefault="001E4F4E" w:rsidP="001E4F4E">
      <w:pPr>
        <w:tabs>
          <w:tab w:val="left" w:pos="4500"/>
          <w:tab w:val="left" w:pos="9180"/>
          <w:tab w:val="left" w:pos="9360"/>
        </w:tabs>
        <w:rPr>
          <w:rFonts w:cs="Times New Roman"/>
          <w:sz w:val="28"/>
          <w:szCs w:val="28"/>
        </w:rPr>
      </w:pPr>
      <w:r w:rsidRPr="006A7642">
        <w:rPr>
          <w:rFonts w:cs="Times New Roman"/>
          <w:sz w:val="28"/>
          <w:szCs w:val="28"/>
        </w:rPr>
        <w:t xml:space="preserve">Учебный план состоит из двух частей: </w:t>
      </w:r>
      <w:r w:rsidRPr="006A7642">
        <w:rPr>
          <w:rFonts w:cs="Times New Roman"/>
          <w:b/>
          <w:sz w:val="28"/>
          <w:szCs w:val="28"/>
        </w:rPr>
        <w:t>обязательной части</w:t>
      </w:r>
      <w:r w:rsidRPr="006A7642">
        <w:rPr>
          <w:rFonts w:cs="Times New Roman"/>
          <w:sz w:val="28"/>
          <w:szCs w:val="28"/>
        </w:rPr>
        <w:t xml:space="preserve"> и </w:t>
      </w:r>
      <w:r w:rsidRPr="006A7642">
        <w:rPr>
          <w:rFonts w:cs="Times New Roman"/>
          <w:b/>
          <w:sz w:val="28"/>
          <w:szCs w:val="28"/>
        </w:rPr>
        <w:t>части, формируемой участниками образовательных отношений.</w:t>
      </w:r>
    </w:p>
    <w:p w:rsidR="001E4F4E" w:rsidRPr="006A7642" w:rsidRDefault="001E4F4E" w:rsidP="001E4F4E">
      <w:pPr>
        <w:tabs>
          <w:tab w:val="left" w:pos="4500"/>
          <w:tab w:val="left" w:pos="9180"/>
          <w:tab w:val="left" w:pos="9360"/>
        </w:tabs>
        <w:rPr>
          <w:rFonts w:cs="Times New Roman"/>
          <w:sz w:val="28"/>
          <w:szCs w:val="28"/>
        </w:rPr>
      </w:pPr>
      <w:r w:rsidRPr="006A7642">
        <w:rPr>
          <w:rFonts w:cs="Times New Roman"/>
          <w:b/>
          <w:sz w:val="28"/>
          <w:szCs w:val="28"/>
        </w:rPr>
        <w:t>Обязательная часть</w:t>
      </w:r>
      <w:r w:rsidRPr="006A7642">
        <w:rPr>
          <w:rFonts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1E4F4E" w:rsidRPr="000F10F4" w:rsidRDefault="001E4F4E" w:rsidP="0040388C">
      <w:pPr>
        <w:pStyle w:val="2"/>
        <w:spacing w:line="240" w:lineRule="auto"/>
        <w:jc w:val="both"/>
        <w:rPr>
          <w:sz w:val="28"/>
          <w:szCs w:val="28"/>
        </w:rPr>
      </w:pPr>
      <w:r w:rsidRPr="006A7642">
        <w:rPr>
          <w:b/>
          <w:sz w:val="28"/>
          <w:szCs w:val="28"/>
        </w:rPr>
        <w:t>Часть, формируемая участниками образовательных отношений</w:t>
      </w:r>
      <w:r>
        <w:rPr>
          <w:sz w:val="28"/>
          <w:szCs w:val="28"/>
        </w:rPr>
        <w:t xml:space="preserve">, </w:t>
      </w:r>
      <w:r w:rsidRPr="00AD6246">
        <w:rPr>
          <w:sz w:val="28"/>
          <w:szCs w:val="28"/>
        </w:rPr>
        <w:t>учебного пла</w:t>
      </w:r>
      <w:r>
        <w:rPr>
          <w:sz w:val="28"/>
          <w:szCs w:val="28"/>
        </w:rPr>
        <w:t>на для</w:t>
      </w:r>
      <w:r w:rsidR="00843413">
        <w:rPr>
          <w:sz w:val="28"/>
          <w:szCs w:val="28"/>
        </w:rPr>
        <w:t xml:space="preserve"> 5</w:t>
      </w:r>
      <w:r w:rsidR="00CC3FFF">
        <w:rPr>
          <w:sz w:val="28"/>
          <w:szCs w:val="28"/>
        </w:rPr>
        <w:t>-9</w:t>
      </w:r>
      <w:r w:rsidRPr="00AD6246">
        <w:rPr>
          <w:sz w:val="28"/>
          <w:szCs w:val="28"/>
        </w:rPr>
        <w:t xml:space="preserve"> классов составлена  на основе социального заказ</w:t>
      </w:r>
      <w:r>
        <w:rPr>
          <w:sz w:val="28"/>
          <w:szCs w:val="28"/>
        </w:rPr>
        <w:t xml:space="preserve">а родителей и учащихся. За счёт </w:t>
      </w:r>
      <w:proofErr w:type="gramStart"/>
      <w:r>
        <w:rPr>
          <w:sz w:val="28"/>
          <w:szCs w:val="28"/>
        </w:rPr>
        <w:t>части,</w:t>
      </w:r>
      <w:r w:rsidR="00AD7EEE">
        <w:rPr>
          <w:sz w:val="28"/>
          <w:szCs w:val="28"/>
        </w:rPr>
        <w:t xml:space="preserve"> </w:t>
      </w:r>
      <w:r w:rsidRPr="00BD18AD">
        <w:rPr>
          <w:sz w:val="28"/>
          <w:szCs w:val="28"/>
        </w:rPr>
        <w:t xml:space="preserve">формируемой участниками образовательных отношений </w:t>
      </w:r>
      <w:r w:rsidRPr="00AD6246">
        <w:rPr>
          <w:sz w:val="28"/>
          <w:szCs w:val="28"/>
        </w:rPr>
        <w:t>ведётся</w:t>
      </w:r>
      <w:proofErr w:type="gramEnd"/>
      <w:r w:rsidRPr="00AD6246">
        <w:rPr>
          <w:sz w:val="28"/>
          <w:szCs w:val="28"/>
        </w:rPr>
        <w:t xml:space="preserve"> преподавание следующих предметов:</w:t>
      </w:r>
    </w:p>
    <w:p w:rsidR="001E4F4E" w:rsidRPr="0040388C" w:rsidRDefault="001E4F4E" w:rsidP="0040388C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0F10F4">
        <w:rPr>
          <w:rFonts w:ascii="Times New Roman" w:hAnsi="Times New Roman"/>
          <w:sz w:val="28"/>
          <w:szCs w:val="28"/>
        </w:rPr>
        <w:t xml:space="preserve">- </w:t>
      </w:r>
      <w:r w:rsidRPr="000F10F4">
        <w:rPr>
          <w:rFonts w:ascii="Times New Roman" w:hAnsi="Times New Roman"/>
          <w:sz w:val="28"/>
          <w:szCs w:val="28"/>
          <w:u w:val="single"/>
        </w:rPr>
        <w:t>основы безопасности жизнедеятельности</w:t>
      </w:r>
      <w:r w:rsidRPr="000F10F4">
        <w:rPr>
          <w:rFonts w:ascii="Times New Roman" w:hAnsi="Times New Roman"/>
          <w:sz w:val="28"/>
          <w:szCs w:val="28"/>
        </w:rPr>
        <w:t xml:space="preserve"> в 5,7 классах по 1 часу в неделю </w:t>
      </w:r>
      <w:r w:rsidR="0040388C">
        <w:rPr>
          <w:rFonts w:ascii="Times New Roman" w:hAnsi="Times New Roman"/>
          <w:sz w:val="28"/>
          <w:szCs w:val="28"/>
        </w:rPr>
        <w:t xml:space="preserve">в </w:t>
      </w:r>
      <w:r w:rsidRPr="000F10F4">
        <w:rPr>
          <w:rFonts w:ascii="Times New Roman" w:hAnsi="Times New Roman"/>
          <w:sz w:val="28"/>
          <w:szCs w:val="28"/>
        </w:rPr>
        <w:t xml:space="preserve">целях обеспечения преемственности, для лучшей ориентации учащихся не только в чрезвычайных ситуациях, но и в повседневной жизни. </w:t>
      </w:r>
      <w:r w:rsidRPr="000F10F4">
        <w:rPr>
          <w:rFonts w:ascii="Times New Roman" w:hAnsi="Times New Roman"/>
          <w:bCs/>
          <w:sz w:val="28"/>
          <w:szCs w:val="28"/>
        </w:rPr>
        <w:t xml:space="preserve">Материал учебного предмета «ОБЖ» 6 класса будет </w:t>
      </w:r>
      <w:r w:rsidR="0040388C">
        <w:rPr>
          <w:rFonts w:ascii="Times New Roman" w:hAnsi="Times New Roman"/>
          <w:bCs/>
          <w:sz w:val="28"/>
          <w:szCs w:val="28"/>
        </w:rPr>
        <w:t>уплотненно изучен в 5,7 классах;</w:t>
      </w:r>
    </w:p>
    <w:p w:rsidR="0040388C" w:rsidRPr="000F10F4" w:rsidRDefault="001E4F4E" w:rsidP="001E4F4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F10F4">
        <w:rPr>
          <w:rFonts w:ascii="Times New Roman" w:hAnsi="Times New Roman"/>
          <w:sz w:val="28"/>
          <w:szCs w:val="28"/>
        </w:rPr>
        <w:t xml:space="preserve">- </w:t>
      </w:r>
      <w:r w:rsidR="0040388C">
        <w:rPr>
          <w:rFonts w:ascii="Times New Roman" w:hAnsi="Times New Roman"/>
          <w:sz w:val="28"/>
          <w:szCs w:val="28"/>
        </w:rPr>
        <w:t xml:space="preserve">добавлен 1 час на изучение </w:t>
      </w:r>
      <w:r w:rsidR="0040388C">
        <w:rPr>
          <w:rFonts w:ascii="Times New Roman" w:hAnsi="Times New Roman"/>
          <w:sz w:val="28"/>
          <w:szCs w:val="28"/>
          <w:u w:val="single"/>
        </w:rPr>
        <w:t>биологии</w:t>
      </w:r>
      <w:r w:rsidRPr="000F10F4">
        <w:rPr>
          <w:rFonts w:ascii="Times New Roman" w:hAnsi="Times New Roman"/>
          <w:sz w:val="28"/>
          <w:szCs w:val="28"/>
          <w:u w:val="single"/>
        </w:rPr>
        <w:t xml:space="preserve"> в 7 классе</w:t>
      </w:r>
      <w:r w:rsidRPr="000F10F4">
        <w:rPr>
          <w:rFonts w:ascii="Times New Roman" w:hAnsi="Times New Roman"/>
          <w:sz w:val="28"/>
          <w:szCs w:val="28"/>
        </w:rPr>
        <w:t xml:space="preserve">  с целью повышения качества знаний учащихся и р</w:t>
      </w:r>
      <w:r w:rsidR="0040388C">
        <w:rPr>
          <w:rFonts w:ascii="Times New Roman" w:hAnsi="Times New Roman"/>
          <w:sz w:val="28"/>
          <w:szCs w:val="28"/>
        </w:rPr>
        <w:t>еализации федеральной программы.</w:t>
      </w:r>
    </w:p>
    <w:p w:rsidR="001E4F4E" w:rsidRPr="000F10F4" w:rsidRDefault="001E4F4E" w:rsidP="001E4F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0F4">
        <w:rPr>
          <w:rFonts w:ascii="Times New Roman" w:hAnsi="Times New Roman" w:cs="Times New Roman"/>
          <w:sz w:val="28"/>
          <w:szCs w:val="28"/>
        </w:rPr>
        <w:t xml:space="preserve">Для организации изучения </w:t>
      </w:r>
      <w:proofErr w:type="gramStart"/>
      <w:r w:rsidRPr="000F1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10F4">
        <w:rPr>
          <w:rFonts w:ascii="Times New Roman" w:hAnsi="Times New Roman" w:cs="Times New Roman"/>
          <w:sz w:val="28"/>
          <w:szCs w:val="28"/>
        </w:rPr>
        <w:t xml:space="preserve"> содержания образования краеведческой направленности   включены: </w:t>
      </w:r>
    </w:p>
    <w:p w:rsidR="001E4F4E" w:rsidRPr="000F10F4" w:rsidRDefault="001E4F4E" w:rsidP="001E4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0F4">
        <w:rPr>
          <w:rFonts w:ascii="Times New Roman" w:hAnsi="Times New Roman" w:cs="Times New Roman"/>
          <w:sz w:val="28"/>
          <w:szCs w:val="28"/>
        </w:rPr>
        <w:t xml:space="preserve">- </w:t>
      </w:r>
      <w:r w:rsidRPr="000F10F4">
        <w:rPr>
          <w:rFonts w:ascii="Times New Roman" w:hAnsi="Times New Roman" w:cs="Times New Roman"/>
          <w:sz w:val="28"/>
          <w:szCs w:val="28"/>
          <w:u w:val="single"/>
        </w:rPr>
        <w:t>география Оренбургской области в 8</w:t>
      </w:r>
      <w:r w:rsidR="00782E28">
        <w:rPr>
          <w:rFonts w:ascii="Times New Roman" w:hAnsi="Times New Roman" w:cs="Times New Roman"/>
          <w:sz w:val="28"/>
          <w:szCs w:val="28"/>
          <w:u w:val="single"/>
        </w:rPr>
        <w:t xml:space="preserve"> и 9 классах по</w:t>
      </w:r>
      <w:r w:rsidRPr="000F10F4">
        <w:rPr>
          <w:rFonts w:ascii="Times New Roman" w:hAnsi="Times New Roman" w:cs="Times New Roman"/>
          <w:sz w:val="28"/>
          <w:szCs w:val="28"/>
          <w:u w:val="single"/>
        </w:rPr>
        <w:t xml:space="preserve"> 1 час</w:t>
      </w:r>
      <w:r w:rsidR="00782E28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0F10F4">
        <w:rPr>
          <w:rFonts w:ascii="Times New Roman" w:hAnsi="Times New Roman" w:cs="Times New Roman"/>
          <w:sz w:val="28"/>
          <w:szCs w:val="28"/>
          <w:u w:val="single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с целью расширения</w:t>
      </w:r>
      <w:r w:rsidRPr="000F10F4">
        <w:rPr>
          <w:rFonts w:ascii="Times New Roman" w:hAnsi="Times New Roman" w:cs="Times New Roman"/>
          <w:sz w:val="28"/>
          <w:szCs w:val="28"/>
        </w:rPr>
        <w:t xml:space="preserve"> географических представлений школьников об Орен</w:t>
      </w:r>
      <w:r>
        <w:rPr>
          <w:rFonts w:ascii="Times New Roman" w:hAnsi="Times New Roman" w:cs="Times New Roman"/>
          <w:sz w:val="28"/>
          <w:szCs w:val="28"/>
        </w:rPr>
        <w:t>бургской области; развития</w:t>
      </w:r>
      <w:r w:rsidRPr="000F10F4">
        <w:rPr>
          <w:rFonts w:ascii="Times New Roman" w:hAnsi="Times New Roman" w:cs="Times New Roman"/>
          <w:sz w:val="28"/>
          <w:szCs w:val="28"/>
        </w:rPr>
        <w:t xml:space="preserve"> интереса к изучению историко-географических, социально-экономических и экологическ</w:t>
      </w:r>
      <w:r>
        <w:rPr>
          <w:rFonts w:ascii="Times New Roman" w:hAnsi="Times New Roman" w:cs="Times New Roman"/>
          <w:sz w:val="28"/>
          <w:szCs w:val="28"/>
        </w:rPr>
        <w:t>их проблем родного края; создания основы</w:t>
      </w:r>
      <w:r w:rsidRPr="000F10F4">
        <w:rPr>
          <w:rFonts w:ascii="Times New Roman" w:hAnsi="Times New Roman" w:cs="Times New Roman"/>
          <w:sz w:val="28"/>
          <w:szCs w:val="28"/>
        </w:rPr>
        <w:t xml:space="preserve"> для развития пат</w:t>
      </w:r>
      <w:r>
        <w:rPr>
          <w:rFonts w:ascii="Times New Roman" w:hAnsi="Times New Roman" w:cs="Times New Roman"/>
          <w:sz w:val="28"/>
          <w:szCs w:val="28"/>
        </w:rPr>
        <w:t>риотизма и любви к малой родине;</w:t>
      </w:r>
    </w:p>
    <w:p w:rsidR="001E4F4E" w:rsidRDefault="001E4F4E" w:rsidP="001E4F4E">
      <w:pPr>
        <w:jc w:val="both"/>
        <w:rPr>
          <w:rFonts w:cs="Times New Roman"/>
          <w:sz w:val="28"/>
          <w:szCs w:val="28"/>
        </w:rPr>
      </w:pPr>
      <w:r w:rsidRPr="000F10F4">
        <w:rPr>
          <w:rFonts w:cs="Times New Roman"/>
          <w:sz w:val="28"/>
          <w:szCs w:val="28"/>
        </w:rPr>
        <w:t>-</w:t>
      </w:r>
      <w:r w:rsidRPr="0014113A">
        <w:rPr>
          <w:rFonts w:cs="Times New Roman"/>
          <w:sz w:val="28"/>
          <w:szCs w:val="28"/>
          <w:u w:val="single"/>
        </w:rPr>
        <w:t>история</w:t>
      </w:r>
      <w:r w:rsidRPr="000F10F4">
        <w:rPr>
          <w:rFonts w:cs="Times New Roman"/>
          <w:sz w:val="28"/>
          <w:szCs w:val="28"/>
          <w:u w:val="single"/>
        </w:rPr>
        <w:t xml:space="preserve"> Оренбуржья в 8 классе 1 час в неделю</w:t>
      </w:r>
      <w:r>
        <w:rPr>
          <w:rFonts w:cs="Times New Roman"/>
          <w:sz w:val="28"/>
          <w:szCs w:val="28"/>
        </w:rPr>
        <w:t xml:space="preserve"> с </w:t>
      </w:r>
      <w:r w:rsidRPr="000F10F4">
        <w:rPr>
          <w:rFonts w:cs="Times New Roman"/>
          <w:sz w:val="28"/>
          <w:szCs w:val="28"/>
        </w:rPr>
        <w:t xml:space="preserve">целью  раскрытия  </w:t>
      </w:r>
      <w:proofErr w:type="gramStart"/>
      <w:r w:rsidRPr="000F10F4">
        <w:rPr>
          <w:rFonts w:cs="Times New Roman"/>
          <w:sz w:val="28"/>
          <w:szCs w:val="28"/>
        </w:rPr>
        <w:t>обучающимся</w:t>
      </w:r>
      <w:proofErr w:type="gramEnd"/>
      <w:r w:rsidRPr="000F10F4">
        <w:rPr>
          <w:rFonts w:cs="Times New Roman"/>
          <w:sz w:val="28"/>
          <w:szCs w:val="28"/>
        </w:rPr>
        <w:t>  связи  родного  края,  его  истории  с  жизнью  и  историей  великой Родины.</w:t>
      </w:r>
    </w:p>
    <w:p w:rsidR="008D101C" w:rsidRPr="007062AC" w:rsidRDefault="0040388C" w:rsidP="007062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DAE">
        <w:rPr>
          <w:rFonts w:ascii="Times New Roman" w:hAnsi="Times New Roman" w:cs="Times New Roman"/>
          <w:sz w:val="28"/>
          <w:szCs w:val="28"/>
        </w:rPr>
        <w:t>Из части, формируемой участн</w:t>
      </w:r>
      <w:r w:rsidR="00FA5DAE" w:rsidRPr="00FA5DAE"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отношений. </w:t>
      </w:r>
      <w:r w:rsidR="007062AC">
        <w:rPr>
          <w:rFonts w:ascii="Times New Roman" w:hAnsi="Times New Roman" w:cs="Times New Roman"/>
          <w:sz w:val="28"/>
          <w:szCs w:val="28"/>
        </w:rPr>
        <w:t>3</w:t>
      </w:r>
      <w:r w:rsidRPr="00FA5DAE">
        <w:rPr>
          <w:rFonts w:ascii="Times New Roman" w:hAnsi="Times New Roman" w:cs="Times New Roman"/>
          <w:sz w:val="28"/>
          <w:szCs w:val="28"/>
        </w:rPr>
        <w:t xml:space="preserve"> часа направлены на увеличение часов об</w:t>
      </w:r>
      <w:r w:rsidR="00FA5DAE" w:rsidRPr="00FA5DAE">
        <w:rPr>
          <w:rFonts w:ascii="Times New Roman" w:hAnsi="Times New Roman" w:cs="Times New Roman"/>
          <w:sz w:val="28"/>
          <w:szCs w:val="28"/>
        </w:rPr>
        <w:t>язательной части учебного плана</w:t>
      </w:r>
      <w:r w:rsidR="007062AC">
        <w:rPr>
          <w:rFonts w:ascii="Times New Roman" w:hAnsi="Times New Roman" w:cs="Times New Roman"/>
          <w:sz w:val="28"/>
          <w:szCs w:val="28"/>
        </w:rPr>
        <w:t>, из них 2 часа</w:t>
      </w:r>
      <w:r w:rsidR="00FA5DAE" w:rsidRPr="00FA5DAE">
        <w:rPr>
          <w:rFonts w:ascii="Times New Roman" w:hAnsi="Times New Roman" w:cs="Times New Roman"/>
          <w:sz w:val="28"/>
          <w:szCs w:val="28"/>
        </w:rPr>
        <w:t xml:space="preserve"> дл</w:t>
      </w:r>
      <w:r w:rsidR="00257B1E">
        <w:rPr>
          <w:rFonts w:ascii="Times New Roman" w:hAnsi="Times New Roman" w:cs="Times New Roman"/>
          <w:sz w:val="28"/>
          <w:szCs w:val="28"/>
        </w:rPr>
        <w:t>я изучения</w:t>
      </w:r>
      <w:r w:rsidR="00FA5DAE" w:rsidRPr="00FA5DAE">
        <w:rPr>
          <w:rFonts w:ascii="Times New Roman" w:hAnsi="Times New Roman" w:cs="Times New Roman"/>
          <w:sz w:val="28"/>
          <w:szCs w:val="28"/>
        </w:rPr>
        <w:t xml:space="preserve"> в качестве отдельного учебного предмета </w:t>
      </w:r>
      <w:r w:rsidR="00FA5DAE" w:rsidRPr="007062AC">
        <w:rPr>
          <w:rFonts w:ascii="Times New Roman" w:hAnsi="Times New Roman" w:cs="Times New Roman"/>
          <w:sz w:val="28"/>
          <w:szCs w:val="28"/>
          <w:u w:val="single"/>
        </w:rPr>
        <w:t>«Основы духовно-нравственной культуры народов России»</w:t>
      </w:r>
      <w:r w:rsidR="00FA5DAE" w:rsidRPr="00FA5DAE">
        <w:rPr>
          <w:rFonts w:ascii="Times New Roman" w:hAnsi="Times New Roman" w:cs="Times New Roman"/>
          <w:sz w:val="28"/>
          <w:szCs w:val="28"/>
        </w:rPr>
        <w:t xml:space="preserve"> в 5 и 6 классе </w:t>
      </w:r>
      <w:r w:rsidR="007062AC">
        <w:rPr>
          <w:rFonts w:ascii="Times New Roman" w:hAnsi="Times New Roman" w:cs="Times New Roman"/>
          <w:sz w:val="28"/>
          <w:szCs w:val="28"/>
        </w:rPr>
        <w:t>(</w:t>
      </w:r>
      <w:r w:rsidR="00FA5DAE" w:rsidRPr="00FA5DAE">
        <w:rPr>
          <w:rFonts w:ascii="Times New Roman" w:hAnsi="Times New Roman" w:cs="Times New Roman"/>
          <w:sz w:val="28"/>
          <w:szCs w:val="28"/>
        </w:rPr>
        <w:t>по 1 часу</w:t>
      </w:r>
      <w:r w:rsidR="007062AC">
        <w:rPr>
          <w:rFonts w:ascii="Times New Roman" w:hAnsi="Times New Roman" w:cs="Times New Roman"/>
          <w:sz w:val="28"/>
          <w:szCs w:val="28"/>
        </w:rPr>
        <w:t xml:space="preserve">) и </w:t>
      </w:r>
      <w:r w:rsidR="00257B1E">
        <w:rPr>
          <w:rFonts w:ascii="Times New Roman" w:hAnsi="Times New Roman" w:cs="Times New Roman"/>
          <w:sz w:val="28"/>
          <w:szCs w:val="28"/>
        </w:rPr>
        <w:t xml:space="preserve">1 час на </w:t>
      </w:r>
      <w:r w:rsidR="003651CE">
        <w:rPr>
          <w:rFonts w:ascii="Times New Roman" w:hAnsi="Times New Roman" w:cs="Times New Roman"/>
          <w:sz w:val="28"/>
          <w:szCs w:val="28"/>
        </w:rPr>
        <w:t>изучение</w:t>
      </w:r>
      <w:r w:rsidR="007062AC">
        <w:rPr>
          <w:rFonts w:ascii="Times New Roman" w:hAnsi="Times New Roman" w:cs="Times New Roman"/>
          <w:sz w:val="28"/>
          <w:szCs w:val="28"/>
        </w:rPr>
        <w:t xml:space="preserve"> родного языка</w:t>
      </w:r>
      <w:r w:rsidR="003651CE">
        <w:rPr>
          <w:rFonts w:ascii="Times New Roman" w:hAnsi="Times New Roman" w:cs="Times New Roman"/>
          <w:sz w:val="28"/>
          <w:szCs w:val="28"/>
        </w:rPr>
        <w:t xml:space="preserve"> (русского) и </w:t>
      </w:r>
      <w:r w:rsidR="007062AC">
        <w:rPr>
          <w:rFonts w:ascii="Times New Roman" w:hAnsi="Times New Roman" w:cs="Times New Roman"/>
          <w:sz w:val="28"/>
          <w:szCs w:val="28"/>
        </w:rPr>
        <w:t>родной литературы</w:t>
      </w:r>
      <w:r w:rsidR="003651CE">
        <w:rPr>
          <w:rFonts w:ascii="Times New Roman" w:hAnsi="Times New Roman" w:cs="Times New Roman"/>
          <w:sz w:val="28"/>
          <w:szCs w:val="28"/>
        </w:rPr>
        <w:t xml:space="preserve"> (русской)</w:t>
      </w:r>
      <w:r w:rsidR="007062AC">
        <w:rPr>
          <w:rFonts w:ascii="Times New Roman" w:hAnsi="Times New Roman" w:cs="Times New Roman"/>
          <w:sz w:val="28"/>
          <w:szCs w:val="28"/>
        </w:rPr>
        <w:t xml:space="preserve"> в 9 классе по 0,5 часа</w:t>
      </w:r>
      <w:r w:rsidR="00FA5DAE" w:rsidRPr="00FA5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101C" w:rsidRPr="00EC364F" w:rsidRDefault="008D101C" w:rsidP="001E4F4E">
      <w:pPr>
        <w:jc w:val="both"/>
        <w:rPr>
          <w:rFonts w:cs="Times New Roman"/>
          <w:b/>
          <w:sz w:val="28"/>
          <w:szCs w:val="28"/>
        </w:rPr>
      </w:pPr>
    </w:p>
    <w:p w:rsidR="001E4F4E" w:rsidRPr="00694FB2" w:rsidRDefault="001E4F4E" w:rsidP="001E4F4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lastRenderedPageBreak/>
        <w:t xml:space="preserve">Учебный план является частью основной образовательной программы, разработанной МОБУ «Нестеровская СОШ» и реализующейся через урочную и внеурочную деятельность. </w:t>
      </w:r>
    </w:p>
    <w:p w:rsidR="001E4F4E" w:rsidRPr="00694FB2" w:rsidRDefault="001E4F4E" w:rsidP="001E4F4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b/>
          <w:sz w:val="28"/>
          <w:szCs w:val="28"/>
        </w:rPr>
        <w:t>Урочная деятельность</w:t>
      </w:r>
      <w:r w:rsidRPr="00694FB2">
        <w:rPr>
          <w:rFonts w:cs="Times New Roman"/>
          <w:sz w:val="28"/>
          <w:szCs w:val="28"/>
        </w:rPr>
        <w:t xml:space="preserve"> предусматривает различные формы организации учебных занятий в соответствии с методическими системами и образовательными технологиями, используемыми учителями:</w:t>
      </w:r>
    </w:p>
    <w:p w:rsidR="001E4F4E" w:rsidRPr="00694FB2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1. уроки,</w:t>
      </w:r>
    </w:p>
    <w:p w:rsidR="001E4F4E" w:rsidRPr="00694FB2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 xml:space="preserve">2. практикумы, </w:t>
      </w:r>
    </w:p>
    <w:p w:rsidR="001E4F4E" w:rsidRPr="00694FB2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 xml:space="preserve">3. проектные задания, </w:t>
      </w:r>
    </w:p>
    <w:p w:rsidR="001E4F4E" w:rsidRPr="00694FB2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4. исследовательские модули,</w:t>
      </w:r>
    </w:p>
    <w:p w:rsidR="001E4F4E" w:rsidRPr="00694FB2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5. тематические зачёты,</w:t>
      </w:r>
    </w:p>
    <w:p w:rsidR="001E4F4E" w:rsidRPr="00694FB2" w:rsidRDefault="001E4F4E" w:rsidP="001E4F4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sz w:val="28"/>
          <w:szCs w:val="28"/>
        </w:rPr>
        <w:t>6. контрольные, самостоятельные и лабораторные работы и др.</w:t>
      </w:r>
    </w:p>
    <w:p w:rsidR="001E4F4E" w:rsidRPr="00694FB2" w:rsidRDefault="001E4F4E" w:rsidP="001E4F4E">
      <w:pPr>
        <w:jc w:val="both"/>
        <w:rPr>
          <w:rFonts w:cs="Times New Roman"/>
          <w:sz w:val="28"/>
          <w:szCs w:val="28"/>
        </w:rPr>
      </w:pPr>
      <w:r w:rsidRPr="00694FB2">
        <w:rPr>
          <w:rFonts w:cs="Times New Roman"/>
          <w:b/>
          <w:sz w:val="28"/>
          <w:szCs w:val="28"/>
        </w:rPr>
        <w:t>Внеурочная деятельность</w:t>
      </w:r>
      <w:r w:rsidRPr="00694FB2">
        <w:rPr>
          <w:rFonts w:cs="Times New Roman"/>
          <w:sz w:val="28"/>
          <w:szCs w:val="28"/>
        </w:rPr>
        <w:t xml:space="preserve"> осуществляется по направлениям развития личности (спортивно-оздоровительное, духовно-нравственное, социальное, </w:t>
      </w:r>
      <w:proofErr w:type="spellStart"/>
      <w:r w:rsidRPr="00694FB2">
        <w:rPr>
          <w:rFonts w:cs="Times New Roman"/>
          <w:sz w:val="28"/>
          <w:szCs w:val="28"/>
        </w:rPr>
        <w:t>общеинтеллектуальное</w:t>
      </w:r>
      <w:proofErr w:type="spellEnd"/>
      <w:r w:rsidRPr="00694FB2">
        <w:rPr>
          <w:rFonts w:cs="Times New Roman"/>
          <w:sz w:val="28"/>
          <w:szCs w:val="28"/>
        </w:rPr>
        <w:t xml:space="preserve">, общекультурное) на добровольной основе в соответствии с выбором участников образовательного процесса. </w:t>
      </w:r>
    </w:p>
    <w:p w:rsidR="001E4F4E" w:rsidRDefault="001E4F4E" w:rsidP="001E4F4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94FB2">
        <w:rPr>
          <w:rFonts w:cs="Times New Roman"/>
          <w:sz w:val="28"/>
          <w:szCs w:val="28"/>
        </w:rPr>
        <w:t>Формы внеурочной деятельности (экскурсии, кружки, секции, круглые столы, конференции, диспуты,  олимпиады, соревнования, поисковые и научные исследования, общественно полезные практики и др.)</w:t>
      </w:r>
      <w:r w:rsidRPr="00694FB2">
        <w:rPr>
          <w:rFonts w:eastAsia="Arial Unicode MS" w:cs="Times New Roman"/>
          <w:sz w:val="28"/>
          <w:szCs w:val="28"/>
        </w:rPr>
        <w:t xml:space="preserve"> и объем</w:t>
      </w:r>
      <w:r w:rsidRPr="00694FB2">
        <w:rPr>
          <w:rFonts w:eastAsia="Batang" w:cs="Times New Roman"/>
          <w:sz w:val="28"/>
          <w:szCs w:val="28"/>
          <w:lang w:eastAsia="ko-KR"/>
        </w:rPr>
        <w:t xml:space="preserve"> </w:t>
      </w:r>
      <w:proofErr w:type="spellStart"/>
      <w:r w:rsidRPr="00694FB2">
        <w:rPr>
          <w:rFonts w:eastAsia="Batang" w:cs="Times New Roman"/>
          <w:sz w:val="28"/>
          <w:szCs w:val="28"/>
          <w:lang w:eastAsia="ko-KR"/>
        </w:rPr>
        <w:t>внеучебной</w:t>
      </w:r>
      <w:proofErr w:type="spellEnd"/>
      <w:r w:rsidRPr="00694FB2">
        <w:rPr>
          <w:rFonts w:eastAsia="Batang" w:cs="Times New Roman"/>
          <w:sz w:val="28"/>
          <w:szCs w:val="28"/>
          <w:lang w:eastAsia="ko-KR"/>
        </w:rPr>
        <w:t xml:space="preserve"> нагрузки на обучающегося</w:t>
      </w:r>
      <w:r w:rsidRPr="00694FB2">
        <w:rPr>
          <w:rFonts w:cs="Times New Roman"/>
          <w:sz w:val="28"/>
          <w:szCs w:val="28"/>
        </w:rPr>
        <w:t xml:space="preserve"> определены образовательной организацией.</w:t>
      </w:r>
      <w:proofErr w:type="gramEnd"/>
    </w:p>
    <w:p w:rsidR="00782E28" w:rsidRPr="00694FB2" w:rsidRDefault="00782E28" w:rsidP="001E4F4E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</w:t>
      </w:r>
      <w:r w:rsidRPr="000F10F4">
        <w:rPr>
          <w:sz w:val="28"/>
          <w:szCs w:val="28"/>
        </w:rPr>
        <w:t xml:space="preserve"> целях обеспечения преемственности и  формирования стиля мышления ребенка, необходимого для дальнейшей адаптации к жизни в информационном пространстве, расширения инфо</w:t>
      </w:r>
      <w:r w:rsidR="00AD7EEE">
        <w:rPr>
          <w:sz w:val="28"/>
          <w:szCs w:val="28"/>
        </w:rPr>
        <w:t>рмационного горизонта предмета 1</w:t>
      </w:r>
      <w:r>
        <w:rPr>
          <w:sz w:val="28"/>
          <w:szCs w:val="28"/>
        </w:rPr>
        <w:t xml:space="preserve"> часа внеурочной деятельности отводятся на изучение </w:t>
      </w:r>
      <w:r w:rsidRPr="00C960B5">
        <w:rPr>
          <w:sz w:val="28"/>
          <w:szCs w:val="28"/>
          <w:u w:val="single"/>
        </w:rPr>
        <w:t>информатики в 5,6 классах</w:t>
      </w:r>
      <w:r w:rsidR="00AD7EEE">
        <w:rPr>
          <w:sz w:val="28"/>
          <w:szCs w:val="28"/>
        </w:rPr>
        <w:t xml:space="preserve"> по 0,5 часа</w:t>
      </w:r>
      <w:r>
        <w:rPr>
          <w:sz w:val="28"/>
          <w:szCs w:val="28"/>
        </w:rPr>
        <w:t xml:space="preserve"> в неделю.</w:t>
      </w:r>
    </w:p>
    <w:p w:rsidR="001E4F4E" w:rsidRPr="00EC364F" w:rsidRDefault="001E4F4E" w:rsidP="001E4F4E">
      <w:pPr>
        <w:ind w:firstLine="708"/>
        <w:jc w:val="both"/>
        <w:rPr>
          <w:rFonts w:cs="Times New Roman"/>
          <w:sz w:val="28"/>
          <w:szCs w:val="28"/>
        </w:rPr>
      </w:pPr>
      <w:r w:rsidRPr="00EC364F">
        <w:rPr>
          <w:rFonts w:cs="Times New Roman"/>
          <w:sz w:val="28"/>
          <w:szCs w:val="28"/>
        </w:rPr>
        <w:t xml:space="preserve">В целях формирования навыков устного счёта, развития математических способностей и развития навыков смыслового чтения, умения работать с текстовой информацией  1 час внеурочной деятельности выделяется на </w:t>
      </w:r>
      <w:r w:rsidRPr="00C960B5">
        <w:rPr>
          <w:rFonts w:cs="Times New Roman"/>
          <w:sz w:val="28"/>
          <w:szCs w:val="28"/>
          <w:u w:val="single"/>
        </w:rPr>
        <w:t>«Основы смыслового чтения</w:t>
      </w:r>
      <w:r w:rsidRPr="00EC364F">
        <w:rPr>
          <w:rFonts w:cs="Times New Roman"/>
          <w:sz w:val="28"/>
          <w:szCs w:val="28"/>
        </w:rPr>
        <w:t xml:space="preserve">» (0,5 часа), </w:t>
      </w:r>
      <w:r w:rsidRPr="00C960B5">
        <w:rPr>
          <w:rFonts w:cs="Times New Roman"/>
          <w:sz w:val="28"/>
          <w:szCs w:val="28"/>
          <w:u w:val="single"/>
        </w:rPr>
        <w:t>«Гимнастика ума»</w:t>
      </w:r>
      <w:r w:rsidRPr="00EC364F">
        <w:rPr>
          <w:rFonts w:cs="Times New Roman"/>
          <w:sz w:val="28"/>
          <w:szCs w:val="28"/>
        </w:rPr>
        <w:t xml:space="preserve"> (0,5 часа) в 5 классе.</w:t>
      </w:r>
    </w:p>
    <w:p w:rsidR="001E4F4E" w:rsidRPr="00EC364F" w:rsidRDefault="001E4F4E" w:rsidP="001E4F4E">
      <w:pPr>
        <w:ind w:firstLine="360"/>
        <w:jc w:val="both"/>
        <w:rPr>
          <w:rFonts w:cs="Times New Roman"/>
          <w:sz w:val="28"/>
          <w:szCs w:val="28"/>
        </w:rPr>
      </w:pPr>
      <w:r w:rsidRPr="00EC364F">
        <w:rPr>
          <w:rFonts w:cs="Times New Roman"/>
          <w:sz w:val="28"/>
          <w:szCs w:val="28"/>
        </w:rPr>
        <w:t>В целях формирования гармоничной личности, развития математических способностей, пространственного мышления, навыков стратегического планирования 1 час  внеурочной деятельности выделен на реализацию шахматного образования (</w:t>
      </w:r>
      <w:r>
        <w:rPr>
          <w:rFonts w:cs="Times New Roman"/>
          <w:sz w:val="28"/>
          <w:szCs w:val="28"/>
        </w:rPr>
        <w:t xml:space="preserve">кружок </w:t>
      </w:r>
      <w:r w:rsidRPr="00C960B5">
        <w:rPr>
          <w:rFonts w:cs="Times New Roman"/>
          <w:sz w:val="28"/>
          <w:szCs w:val="28"/>
          <w:u w:val="single"/>
        </w:rPr>
        <w:t>«Шахматы</w:t>
      </w:r>
      <w:r w:rsidRPr="00EC364F">
        <w:rPr>
          <w:rFonts w:cs="Times New Roman"/>
          <w:sz w:val="28"/>
          <w:szCs w:val="28"/>
        </w:rPr>
        <w:t>»).</w:t>
      </w:r>
    </w:p>
    <w:p w:rsidR="007062AC" w:rsidRPr="00C960B5" w:rsidRDefault="007062AC" w:rsidP="00C960B5">
      <w:pPr>
        <w:pStyle w:val="2"/>
        <w:spacing w:after="0" w:line="240" w:lineRule="auto"/>
        <w:ind w:firstLine="360"/>
        <w:jc w:val="both"/>
        <w:rPr>
          <w:rFonts w:eastAsia="Calibri"/>
          <w:sz w:val="28"/>
          <w:szCs w:val="28"/>
          <w:u w:val="single"/>
        </w:rPr>
      </w:pPr>
      <w:r w:rsidRPr="00C960B5">
        <w:rPr>
          <w:sz w:val="28"/>
          <w:szCs w:val="28"/>
        </w:rPr>
        <w:t xml:space="preserve">В связи с необходимостью реализации в 9 классе </w:t>
      </w:r>
      <w:proofErr w:type="spellStart"/>
      <w:r w:rsidRPr="00C960B5">
        <w:rPr>
          <w:sz w:val="28"/>
          <w:szCs w:val="28"/>
        </w:rPr>
        <w:t>пр</w:t>
      </w:r>
      <w:r w:rsidR="00C960B5" w:rsidRPr="00C960B5">
        <w:rPr>
          <w:sz w:val="28"/>
          <w:szCs w:val="28"/>
        </w:rPr>
        <w:t>офориентационных</w:t>
      </w:r>
      <w:proofErr w:type="spellEnd"/>
      <w:r w:rsidR="00C960B5" w:rsidRPr="00C960B5">
        <w:rPr>
          <w:sz w:val="28"/>
          <w:szCs w:val="28"/>
        </w:rPr>
        <w:t xml:space="preserve"> программ для выбора профиля дальнейшего обучения</w:t>
      </w:r>
      <w:r w:rsidRPr="00C960B5">
        <w:rPr>
          <w:sz w:val="28"/>
          <w:szCs w:val="28"/>
        </w:rPr>
        <w:t xml:space="preserve"> введены </w:t>
      </w:r>
      <w:r w:rsidRPr="00C960B5">
        <w:rPr>
          <w:rFonts w:eastAsia="Calibri"/>
          <w:sz w:val="28"/>
          <w:szCs w:val="28"/>
          <w:u w:val="single"/>
        </w:rPr>
        <w:t xml:space="preserve"> курсы:  </w:t>
      </w:r>
    </w:p>
    <w:p w:rsidR="007062AC" w:rsidRPr="00C960B5" w:rsidRDefault="007062AC" w:rsidP="007062AC">
      <w:pPr>
        <w:pStyle w:val="2"/>
        <w:numPr>
          <w:ilvl w:val="0"/>
          <w:numId w:val="3"/>
        </w:numPr>
        <w:suppressAutoHyphens w:val="0"/>
        <w:autoSpaceDE/>
        <w:spacing w:after="0" w:line="240" w:lineRule="auto"/>
        <w:jc w:val="both"/>
        <w:rPr>
          <w:sz w:val="28"/>
          <w:szCs w:val="28"/>
          <w:u w:val="single"/>
        </w:rPr>
      </w:pPr>
      <w:r w:rsidRPr="00C960B5">
        <w:rPr>
          <w:rFonts w:eastAsia="Calibri"/>
          <w:sz w:val="28"/>
          <w:szCs w:val="28"/>
          <w:u w:val="single"/>
        </w:rPr>
        <w:t>«Я в мире других людей»» (0,5 часа в неделю),</w:t>
      </w:r>
    </w:p>
    <w:p w:rsidR="007062AC" w:rsidRPr="00C960B5" w:rsidRDefault="007062AC" w:rsidP="007062AC">
      <w:pPr>
        <w:pStyle w:val="2"/>
        <w:numPr>
          <w:ilvl w:val="0"/>
          <w:numId w:val="3"/>
        </w:numPr>
        <w:suppressAutoHyphens w:val="0"/>
        <w:autoSpaceDE/>
        <w:spacing w:after="0" w:line="240" w:lineRule="auto"/>
        <w:jc w:val="both"/>
        <w:rPr>
          <w:sz w:val="28"/>
          <w:szCs w:val="28"/>
          <w:u w:val="single"/>
        </w:rPr>
      </w:pPr>
      <w:r w:rsidRPr="00C960B5">
        <w:rPr>
          <w:rFonts w:eastAsia="Calibri"/>
          <w:sz w:val="28"/>
          <w:szCs w:val="28"/>
          <w:u w:val="single"/>
        </w:rPr>
        <w:t>«Диагностика в профильной подготовке» (0,5 часа в неделю)</w:t>
      </w:r>
    </w:p>
    <w:p w:rsidR="001E4F4E" w:rsidRPr="00EC364F" w:rsidRDefault="001E4F4E" w:rsidP="007062AC">
      <w:pPr>
        <w:ind w:firstLine="360"/>
        <w:jc w:val="both"/>
        <w:rPr>
          <w:rFonts w:cs="Times New Roman"/>
          <w:sz w:val="28"/>
          <w:szCs w:val="28"/>
        </w:rPr>
      </w:pPr>
    </w:p>
    <w:p w:rsidR="001E4F4E" w:rsidRPr="00694FB2" w:rsidRDefault="001E4F4E" w:rsidP="001E4F4E">
      <w:pPr>
        <w:jc w:val="both"/>
        <w:rPr>
          <w:rFonts w:cs="Times New Roman"/>
          <w:b/>
          <w:sz w:val="28"/>
          <w:szCs w:val="28"/>
        </w:rPr>
      </w:pPr>
      <w:r w:rsidRPr="00694FB2">
        <w:rPr>
          <w:rFonts w:cs="Times New Roman"/>
          <w:sz w:val="28"/>
          <w:szCs w:val="28"/>
        </w:rPr>
        <w:tab/>
        <w:t xml:space="preserve">Внеурочная деятельность осуществляется во второй половине дня. Данный раздел в полной мере позволяет реализовать требования федеральных государственных образовательных стандартов общего образования. Организация занятий по направлениям раздела «Внеурочная деятельность» является неотъемлемой частью образовательного процесса в школе. ОО предоставляет учащимся возможность выбора широкого спектра занятий, направленных на развитие школьника. Кадровое и методическое обеспечение соответствуют требованиям плана внеурочной деятельности.  Расписание занятий внеурочной деятельности составлено в соответствии </w:t>
      </w:r>
      <w:proofErr w:type="gramStart"/>
      <w:r w:rsidRPr="00694FB2">
        <w:rPr>
          <w:rFonts w:cs="Times New Roman"/>
          <w:sz w:val="28"/>
          <w:szCs w:val="28"/>
        </w:rPr>
        <w:t>с</w:t>
      </w:r>
      <w:proofErr w:type="gramEnd"/>
      <w:r w:rsidRPr="00694FB2">
        <w:rPr>
          <w:rFonts w:cs="Times New Roman"/>
          <w:sz w:val="28"/>
          <w:szCs w:val="28"/>
        </w:rPr>
        <w:t xml:space="preserve"> </w:t>
      </w:r>
      <w:proofErr w:type="gramStart"/>
      <w:r w:rsidRPr="00694FB2">
        <w:rPr>
          <w:rFonts w:cs="Times New Roman"/>
          <w:sz w:val="28"/>
          <w:szCs w:val="28"/>
        </w:rPr>
        <w:t>действующим</w:t>
      </w:r>
      <w:proofErr w:type="gramEnd"/>
      <w:r w:rsidRPr="00694FB2">
        <w:rPr>
          <w:rFonts w:cs="Times New Roman"/>
          <w:sz w:val="28"/>
          <w:szCs w:val="28"/>
        </w:rPr>
        <w:t xml:space="preserve"> </w:t>
      </w:r>
      <w:proofErr w:type="spellStart"/>
      <w:r w:rsidRPr="00694FB2">
        <w:rPr>
          <w:rFonts w:cs="Times New Roman"/>
          <w:sz w:val="28"/>
          <w:szCs w:val="28"/>
        </w:rPr>
        <w:t>СанПиНом</w:t>
      </w:r>
      <w:proofErr w:type="spellEnd"/>
      <w:r w:rsidRPr="00694FB2">
        <w:rPr>
          <w:rFonts w:cs="Times New Roman"/>
          <w:sz w:val="28"/>
          <w:szCs w:val="28"/>
        </w:rPr>
        <w:t xml:space="preserve"> и соответствует различным сменам видов деятельности.</w:t>
      </w:r>
    </w:p>
    <w:p w:rsidR="001E4F4E" w:rsidRDefault="001E4F4E" w:rsidP="001E4F4E">
      <w:pPr>
        <w:ind w:firstLine="708"/>
        <w:jc w:val="both"/>
        <w:rPr>
          <w:rFonts w:cs="Times New Roman"/>
          <w:sz w:val="28"/>
          <w:szCs w:val="28"/>
        </w:rPr>
      </w:pPr>
    </w:p>
    <w:p w:rsidR="001E4F4E" w:rsidRDefault="001E4F4E" w:rsidP="001E4F4E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B648B6" w:rsidRPr="005D5BCB" w:rsidRDefault="00B648B6" w:rsidP="005D5BCB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 основного  общего образования</w:t>
      </w:r>
    </w:p>
    <w:tbl>
      <w:tblPr>
        <w:tblpPr w:leftFromText="180" w:rightFromText="180" w:bottomFromText="200" w:vertAnchor="text" w:horzAnchor="margin" w:tblpXSpec="center" w:tblpY="45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3596"/>
        <w:gridCol w:w="850"/>
        <w:gridCol w:w="704"/>
        <w:gridCol w:w="850"/>
        <w:gridCol w:w="709"/>
        <w:gridCol w:w="851"/>
        <w:gridCol w:w="850"/>
      </w:tblGrid>
      <w:tr w:rsidR="00B648B6" w:rsidRPr="00AD7EEE" w:rsidTr="005D5BCB">
        <w:trPr>
          <w:trHeight w:val="54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3E5FFC" w:rsidP="00D87B8B">
            <w:pPr>
              <w:jc w:val="both"/>
              <w:rPr>
                <w:b/>
                <w:bCs/>
                <w:sz w:val="24"/>
                <w:szCs w:val="24"/>
              </w:rPr>
            </w:pPr>
            <w:r w:rsidRPr="003E5FFC">
              <w:rPr>
                <w:rFonts w:ascii="Calibri" w:hAnsi="Calibri"/>
                <w:b/>
                <w:noProof/>
                <w:sz w:val="24"/>
                <w:szCs w:val="24"/>
                <w:lang w:eastAsia="ru-RU"/>
              </w:rPr>
              <w:pict>
                <v:line id="_x0000_s102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5.05pt,1.8pt" to="174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"/>
              </w:pict>
            </w:r>
            <w:r w:rsidR="00B648B6" w:rsidRPr="00AD7EEE">
              <w:rPr>
                <w:b/>
                <w:bCs/>
                <w:sz w:val="24"/>
                <w:szCs w:val="24"/>
              </w:rPr>
              <w:t>Учебные</w:t>
            </w:r>
          </w:p>
          <w:p w:rsidR="00B648B6" w:rsidRPr="00AD7EEE" w:rsidRDefault="00B648B6" w:rsidP="00D87B8B">
            <w:pPr>
              <w:jc w:val="both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предметы</w:t>
            </w:r>
          </w:p>
          <w:p w:rsidR="00B648B6" w:rsidRPr="00AD7EEE" w:rsidRDefault="00B648B6" w:rsidP="00D87B8B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  <w:p w:rsidR="00B648B6" w:rsidRPr="00AD7EEE" w:rsidRDefault="00B648B6" w:rsidP="00D87B8B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Количество часов</w:t>
            </w:r>
          </w:p>
          <w:p w:rsidR="00B648B6" w:rsidRPr="00AD7EEE" w:rsidRDefault="00B648B6" w:rsidP="00D87B8B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в неделю</w:t>
            </w:r>
          </w:p>
        </w:tc>
      </w:tr>
      <w:tr w:rsidR="00B648B6" w:rsidRPr="00AD7EEE" w:rsidTr="005D5BCB">
        <w:trPr>
          <w:trHeight w:val="317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7EEE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7EEE"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D7EEE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648B6" w:rsidRPr="00AD7EEE" w:rsidTr="005D5BCB">
        <w:trPr>
          <w:trHeight w:val="315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B648B6" w:rsidRPr="00AD7EEE" w:rsidTr="005D5BCB">
        <w:trPr>
          <w:trHeight w:val="24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AD7EEE">
              <w:rPr>
                <w:bCs/>
                <w:i/>
                <w:sz w:val="24"/>
                <w:szCs w:val="24"/>
              </w:rPr>
              <w:t xml:space="preserve">Русский язык и </w:t>
            </w:r>
          </w:p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литература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21</w:t>
            </w:r>
          </w:p>
        </w:tc>
      </w:tr>
      <w:tr w:rsidR="00B648B6" w:rsidRPr="00AD7EEE" w:rsidTr="005D5BCB">
        <w:trPr>
          <w:trHeight w:val="302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13</w:t>
            </w:r>
          </w:p>
        </w:tc>
      </w:tr>
      <w:tr w:rsidR="00B648B6" w:rsidRPr="00AD7EEE" w:rsidTr="005D5BCB">
        <w:trPr>
          <w:trHeight w:val="208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3651CE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Р</w:t>
            </w:r>
            <w:r w:rsidR="00B648B6" w:rsidRPr="00AD7EEE">
              <w:rPr>
                <w:bCs/>
                <w:sz w:val="24"/>
                <w:szCs w:val="24"/>
              </w:rPr>
              <w:t>одной язык</w:t>
            </w:r>
            <w:r w:rsidRPr="00AD7EEE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0,5</w:t>
            </w:r>
          </w:p>
        </w:tc>
      </w:tr>
      <w:tr w:rsidR="00B648B6" w:rsidRPr="00AD7EEE" w:rsidTr="005D5BCB">
        <w:trPr>
          <w:trHeight w:val="257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Родная литература</w:t>
            </w:r>
            <w:r w:rsidR="003651CE" w:rsidRPr="00AD7EEE">
              <w:rPr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0,5</w:t>
            </w:r>
          </w:p>
        </w:tc>
      </w:tr>
      <w:tr w:rsidR="00AD7EEE" w:rsidRPr="00AD7EEE" w:rsidTr="005D5BCB">
        <w:trPr>
          <w:trHeight w:val="36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jc w:val="both"/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Иностранный язы</w:t>
            </w:r>
            <w:proofErr w:type="gramStart"/>
            <w:r w:rsidRPr="00AD7EEE">
              <w:rPr>
                <w:bCs/>
                <w:sz w:val="24"/>
                <w:szCs w:val="24"/>
              </w:rPr>
              <w:t>к(</w:t>
            </w:r>
            <w:proofErr w:type="gramEnd"/>
            <w:r w:rsidRPr="00AD7EEE">
              <w:rPr>
                <w:bCs/>
                <w:sz w:val="24"/>
                <w:szCs w:val="24"/>
              </w:rPr>
              <w:t>немецкий)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15</w:t>
            </w:r>
          </w:p>
        </w:tc>
      </w:tr>
      <w:tr w:rsidR="00AD7EEE" w:rsidRPr="00AD7EEE" w:rsidTr="005D5BCB">
        <w:trPr>
          <w:trHeight w:val="184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E" w:rsidRPr="00AD7EEE" w:rsidRDefault="00AD7EEE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**</w:t>
            </w:r>
          </w:p>
        </w:tc>
      </w:tr>
      <w:tr w:rsidR="00B648B6" w:rsidRPr="00AD7EEE" w:rsidTr="005D5BCB">
        <w:trPr>
          <w:trHeight w:val="232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 xml:space="preserve">Математика и </w:t>
            </w:r>
          </w:p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информатика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10</w:t>
            </w:r>
          </w:p>
        </w:tc>
      </w:tr>
      <w:tr w:rsidR="00B648B6" w:rsidRPr="00AD7EEE" w:rsidTr="005D5BCB">
        <w:trPr>
          <w:trHeight w:val="236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9</w:t>
            </w:r>
          </w:p>
        </w:tc>
      </w:tr>
      <w:tr w:rsidR="00B648B6" w:rsidRPr="00AD7EEE" w:rsidTr="005D5BCB">
        <w:trPr>
          <w:trHeight w:val="201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6</w:t>
            </w:r>
          </w:p>
        </w:tc>
      </w:tr>
      <w:tr w:rsidR="00B648B6" w:rsidRPr="00AD7EEE" w:rsidTr="005D5BCB">
        <w:trPr>
          <w:trHeight w:val="201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</w:tr>
      <w:tr w:rsidR="00B648B6" w:rsidRPr="00AD7EEE" w:rsidTr="005D5BCB">
        <w:trPr>
          <w:trHeight w:val="2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</w:tr>
      <w:tr w:rsidR="00B648B6" w:rsidRPr="00AD7EEE" w:rsidTr="005D5BCB">
        <w:trPr>
          <w:trHeight w:val="264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10</w:t>
            </w:r>
          </w:p>
        </w:tc>
      </w:tr>
      <w:tr w:rsidR="00B648B6" w:rsidRPr="00AD7EEE" w:rsidTr="005D5BCB">
        <w:trPr>
          <w:trHeight w:val="234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4</w:t>
            </w:r>
          </w:p>
        </w:tc>
      </w:tr>
      <w:tr w:rsidR="00B648B6" w:rsidRPr="00AD7EEE" w:rsidTr="005D5BCB">
        <w:trPr>
          <w:trHeight w:val="226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8</w:t>
            </w:r>
          </w:p>
        </w:tc>
      </w:tr>
      <w:tr w:rsidR="00B648B6" w:rsidRPr="00AD7EEE" w:rsidTr="005D5BCB">
        <w:trPr>
          <w:trHeight w:val="18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AD7EEE">
              <w:rPr>
                <w:bCs/>
                <w:i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D7EEE">
              <w:rPr>
                <w:bCs/>
                <w:i/>
                <w:sz w:val="24"/>
                <w:szCs w:val="24"/>
              </w:rPr>
              <w:t xml:space="preserve"> предметы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7</w:t>
            </w:r>
          </w:p>
        </w:tc>
      </w:tr>
      <w:tr w:rsidR="00B648B6" w:rsidRPr="00AD7EEE" w:rsidTr="005D5BCB">
        <w:trPr>
          <w:trHeight w:val="181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4</w:t>
            </w:r>
          </w:p>
        </w:tc>
      </w:tr>
      <w:tr w:rsidR="00B648B6" w:rsidRPr="00AD7EEE" w:rsidTr="005D5BCB">
        <w:trPr>
          <w:trHeight w:val="251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7</w:t>
            </w:r>
          </w:p>
        </w:tc>
      </w:tr>
      <w:tr w:rsidR="00B648B6" w:rsidRPr="00AD7EEE" w:rsidTr="005D5BCB">
        <w:trPr>
          <w:trHeight w:val="25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Искусство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4</w:t>
            </w:r>
          </w:p>
        </w:tc>
      </w:tr>
      <w:tr w:rsidR="00B648B6" w:rsidRPr="00AD7EEE" w:rsidTr="005D5BCB">
        <w:trPr>
          <w:trHeight w:val="215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</w:tr>
      <w:tr w:rsidR="00B648B6" w:rsidRPr="00AD7EEE" w:rsidTr="005D5BCB">
        <w:trPr>
          <w:trHeight w:val="3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Технология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7</w:t>
            </w:r>
          </w:p>
        </w:tc>
      </w:tr>
      <w:tr w:rsidR="00B648B6" w:rsidRPr="00AD7EEE" w:rsidTr="005D5BCB">
        <w:trPr>
          <w:trHeight w:val="413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5D5BCB">
            <w:pPr>
              <w:ind w:right="-54"/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AD7EEE" w:rsidP="00AD7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</w:tr>
      <w:tr w:rsidR="00B648B6" w:rsidRPr="00AD7EEE" w:rsidTr="005D5BCB">
        <w:trPr>
          <w:trHeight w:val="385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D7EEE" w:rsidRDefault="00B648B6" w:rsidP="00D87B8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15</w:t>
            </w:r>
          </w:p>
        </w:tc>
      </w:tr>
      <w:tr w:rsidR="00B648B6" w:rsidRPr="00AD7EEE" w:rsidTr="005D5BCB">
        <w:trPr>
          <w:trHeight w:val="284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right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2</w:t>
            </w:r>
            <w:r w:rsidR="00CD76E0" w:rsidRPr="00AD7E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3</w:t>
            </w:r>
            <w:r w:rsidR="00CD76E0" w:rsidRPr="00AD7E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1</w:t>
            </w:r>
            <w:r w:rsidR="00CD76E0" w:rsidRPr="00AD7EEE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B648B6" w:rsidRPr="00AD7EEE" w:rsidTr="005D5BCB">
        <w:trPr>
          <w:trHeight w:val="301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D7EEE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CD76E0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648B6" w:rsidRPr="00AD7EEE" w:rsidTr="005D5BCB">
        <w:trPr>
          <w:trHeight w:val="76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5D5BCB">
            <w:pPr>
              <w:jc w:val="both"/>
              <w:rPr>
                <w:bCs/>
                <w:i/>
                <w:sz w:val="24"/>
                <w:szCs w:val="24"/>
              </w:rPr>
            </w:pPr>
            <w:r w:rsidRPr="00AD7EEE">
              <w:rPr>
                <w:bCs/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B6" w:rsidRPr="00AD7EEE" w:rsidRDefault="00AD7EEE" w:rsidP="00AD7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</w:tr>
      <w:tr w:rsidR="00B648B6" w:rsidRPr="00AD7EEE" w:rsidTr="005D5BCB">
        <w:trPr>
          <w:trHeight w:val="4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AD7EEE">
              <w:rPr>
                <w:bCs/>
                <w:i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D7EEE">
              <w:rPr>
                <w:bCs/>
                <w:i/>
                <w:sz w:val="24"/>
                <w:szCs w:val="24"/>
              </w:rPr>
              <w:t xml:space="preserve"> предметы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</w:tr>
      <w:tr w:rsidR="00B648B6" w:rsidRPr="00AD7EEE" w:rsidTr="005D5BCB">
        <w:trPr>
          <w:trHeight w:val="48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rFonts w:eastAsia="Calibri"/>
                <w:sz w:val="24"/>
                <w:szCs w:val="24"/>
              </w:rPr>
              <w:t>География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2</w:t>
            </w:r>
          </w:p>
        </w:tc>
      </w:tr>
      <w:tr w:rsidR="00B648B6" w:rsidRPr="00AD7EEE" w:rsidTr="005D5BCB">
        <w:trPr>
          <w:trHeight w:val="354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История Оренбуржья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7EEE">
              <w:rPr>
                <w:bCs/>
                <w:sz w:val="24"/>
                <w:szCs w:val="24"/>
              </w:rPr>
              <w:t>1</w:t>
            </w:r>
          </w:p>
        </w:tc>
      </w:tr>
      <w:tr w:rsidR="00B648B6" w:rsidRPr="00AD7EEE" w:rsidTr="005D5BCB">
        <w:trPr>
          <w:trHeight w:val="232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AD7EEE">
              <w:rPr>
                <w:rFonts w:eastAsia="Calibri"/>
                <w:b/>
                <w:i/>
                <w:sz w:val="24"/>
                <w:szCs w:val="24"/>
              </w:rPr>
              <w:t xml:space="preserve">Максимально допустимая учебная нагрузка </w:t>
            </w:r>
          </w:p>
          <w:p w:rsidR="00B648B6" w:rsidRPr="00AD7EEE" w:rsidRDefault="00B648B6" w:rsidP="00D87B8B">
            <w:pPr>
              <w:jc w:val="both"/>
              <w:rPr>
                <w:bCs/>
                <w:sz w:val="24"/>
                <w:szCs w:val="24"/>
              </w:rPr>
            </w:pPr>
            <w:r w:rsidRPr="00AD7EEE">
              <w:rPr>
                <w:rFonts w:eastAsia="Calibri"/>
                <w:b/>
                <w:i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D7EEE" w:rsidRDefault="00B648B6" w:rsidP="00D87B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7EEE">
              <w:rPr>
                <w:b/>
                <w:bCs/>
                <w:sz w:val="24"/>
                <w:szCs w:val="24"/>
              </w:rPr>
              <w:t>157</w:t>
            </w:r>
          </w:p>
        </w:tc>
      </w:tr>
    </w:tbl>
    <w:p w:rsidR="000E0411" w:rsidRDefault="00B648B6" w:rsidP="00B648B6">
      <w:pPr>
        <w:tabs>
          <w:tab w:val="left" w:pos="4500"/>
          <w:tab w:val="left" w:pos="9180"/>
          <w:tab w:val="left" w:pos="9360"/>
        </w:tabs>
      </w:pPr>
      <w:r w:rsidRPr="0078121E">
        <w:rPr>
          <w:bCs/>
        </w:rPr>
        <w:t>*Учебные предметы</w:t>
      </w:r>
      <w:r w:rsidRPr="0078121E">
        <w:rPr>
          <w:b/>
          <w:bCs/>
        </w:rPr>
        <w:t xml:space="preserve"> «</w:t>
      </w:r>
      <w:r w:rsidRPr="0078121E">
        <w:rPr>
          <w:bCs/>
        </w:rPr>
        <w:t>Родной язык</w:t>
      </w:r>
      <w:r w:rsidR="003651CE">
        <w:rPr>
          <w:bCs/>
        </w:rPr>
        <w:t xml:space="preserve"> (русский)</w:t>
      </w:r>
      <w:r w:rsidRPr="0078121E">
        <w:rPr>
          <w:bCs/>
        </w:rPr>
        <w:t>» и «Родная литература</w:t>
      </w:r>
      <w:r w:rsidR="003651CE">
        <w:rPr>
          <w:bCs/>
        </w:rPr>
        <w:t xml:space="preserve"> (русская</w:t>
      </w:r>
      <w:proofErr w:type="gramStart"/>
      <w:r w:rsidR="003651CE">
        <w:rPr>
          <w:bCs/>
        </w:rPr>
        <w:t>)в</w:t>
      </w:r>
      <w:proofErr w:type="gramEnd"/>
      <w:r w:rsidR="003651CE">
        <w:rPr>
          <w:bCs/>
        </w:rPr>
        <w:t xml:space="preserve"> 5-8 классах</w:t>
      </w:r>
      <w:r w:rsidR="00AD7EEE">
        <w:rPr>
          <w:bCs/>
        </w:rPr>
        <w:t xml:space="preserve"> </w:t>
      </w:r>
      <w:r w:rsidRPr="0078121E">
        <w:rPr>
          <w:bCs/>
        </w:rPr>
        <w:t>интегрируются в учебные предметы «Русский язык» и «Литература» предметной области «Русский язык и литература»</w:t>
      </w:r>
      <w:r w:rsidR="00CD76E0">
        <w:rPr>
          <w:bCs/>
        </w:rPr>
        <w:t>, в 9 классе изучаются в качестве отдельного предмета</w:t>
      </w:r>
      <w:r w:rsidR="003651CE">
        <w:rPr>
          <w:bCs/>
        </w:rPr>
        <w:t>.</w:t>
      </w:r>
    </w:p>
    <w:p w:rsidR="00B648B6" w:rsidRPr="0078121E" w:rsidRDefault="00B648B6" w:rsidP="00B648B6">
      <w:pPr>
        <w:tabs>
          <w:tab w:val="left" w:pos="4500"/>
          <w:tab w:val="left" w:pos="9180"/>
          <w:tab w:val="left" w:pos="9360"/>
        </w:tabs>
        <w:rPr>
          <w:b/>
          <w:bCs/>
        </w:rPr>
      </w:pPr>
      <w:r w:rsidRPr="0078121E">
        <w:rPr>
          <w:bCs/>
        </w:rPr>
        <w:t>** В связи с отсутствием возможностей (кадровый ресурс</w:t>
      </w:r>
      <w:r>
        <w:rPr>
          <w:bCs/>
        </w:rPr>
        <w:t>) второй иностранный язык в 2019</w:t>
      </w:r>
      <w:r w:rsidRPr="0078121E">
        <w:rPr>
          <w:bCs/>
        </w:rPr>
        <w:t>-</w:t>
      </w:r>
      <w:r>
        <w:rPr>
          <w:bCs/>
        </w:rPr>
        <w:t>2020</w:t>
      </w:r>
      <w:r w:rsidRPr="0078121E">
        <w:rPr>
          <w:bCs/>
        </w:rPr>
        <w:t xml:space="preserve"> учебном году не вводится.</w:t>
      </w:r>
      <w:r w:rsidRPr="0078121E">
        <w:rPr>
          <w:bCs/>
        </w:rPr>
        <w:tab/>
      </w:r>
    </w:p>
    <w:p w:rsidR="00B648B6" w:rsidRDefault="00CD76E0" w:rsidP="00B648B6">
      <w:pPr>
        <w:tabs>
          <w:tab w:val="left" w:pos="4500"/>
          <w:tab w:val="left" w:pos="9180"/>
          <w:tab w:val="left" w:pos="9360"/>
        </w:tabs>
        <w:rPr>
          <w:bCs/>
        </w:rPr>
      </w:pPr>
      <w:r>
        <w:rPr>
          <w:bCs/>
        </w:rPr>
        <w:t>***</w:t>
      </w:r>
      <w:r w:rsidR="00B648B6" w:rsidRPr="005948C7">
        <w:rPr>
          <w:bCs/>
        </w:rPr>
        <w:t>Материал учебного предмета «ОБЖ» 6 класса будет уплотненно изучен в 5,7 классах.</w:t>
      </w:r>
    </w:p>
    <w:p w:rsidR="00E31C3D" w:rsidRDefault="00CD76E0" w:rsidP="00B648B6">
      <w:pPr>
        <w:tabs>
          <w:tab w:val="left" w:pos="4500"/>
          <w:tab w:val="left" w:pos="9180"/>
          <w:tab w:val="left" w:pos="9360"/>
        </w:tabs>
        <w:rPr>
          <w:bCs/>
        </w:rPr>
      </w:pPr>
      <w:proofErr w:type="spellStart"/>
      <w:r>
        <w:rPr>
          <w:bCs/>
        </w:rPr>
        <w:t>Предпрофильная</w:t>
      </w:r>
      <w:proofErr w:type="spellEnd"/>
      <w:r>
        <w:rPr>
          <w:bCs/>
        </w:rPr>
        <w:t xml:space="preserve"> подготовка реализуется за счёт часов внеурочной деятельности.</w:t>
      </w:r>
    </w:p>
    <w:p w:rsidR="008D101C" w:rsidRDefault="008D101C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8D101C" w:rsidRPr="00961A65" w:rsidRDefault="008D101C" w:rsidP="008D101C">
      <w:pPr>
        <w:jc w:val="center"/>
        <w:rPr>
          <w:rFonts w:cs="Times New Roman"/>
          <w:b/>
          <w:sz w:val="28"/>
          <w:szCs w:val="28"/>
        </w:rPr>
      </w:pPr>
      <w:r w:rsidRPr="00961A65">
        <w:rPr>
          <w:rFonts w:cs="Times New Roman"/>
          <w:b/>
          <w:sz w:val="28"/>
          <w:szCs w:val="28"/>
        </w:rPr>
        <w:t xml:space="preserve">Формы </w:t>
      </w:r>
      <w:r>
        <w:rPr>
          <w:rFonts w:cs="Times New Roman"/>
          <w:b/>
          <w:sz w:val="28"/>
          <w:szCs w:val="28"/>
        </w:rPr>
        <w:t>и сроки промежуточной аттестации в 5-9 классах</w:t>
      </w:r>
    </w:p>
    <w:p w:rsidR="00E31C3D" w:rsidRDefault="00E31C3D" w:rsidP="00E31C3D">
      <w:pPr>
        <w:ind w:firstLine="567"/>
        <w:rPr>
          <w:rFonts w:cs="Times New Roman"/>
          <w:sz w:val="28"/>
          <w:szCs w:val="28"/>
        </w:rPr>
      </w:pPr>
    </w:p>
    <w:p w:rsidR="00CC3FFF" w:rsidRPr="008D101C" w:rsidRDefault="00CC3FFF" w:rsidP="00E31C3D">
      <w:pPr>
        <w:ind w:firstLine="567"/>
        <w:rPr>
          <w:rFonts w:cs="Times New Roman"/>
          <w:sz w:val="28"/>
          <w:szCs w:val="28"/>
        </w:rPr>
      </w:pPr>
      <w:r w:rsidRPr="008D101C">
        <w:rPr>
          <w:rFonts w:cs="Times New Roman"/>
          <w:sz w:val="28"/>
          <w:szCs w:val="28"/>
        </w:rPr>
        <w:t xml:space="preserve">Промежуточная аттестация в  5 - </w:t>
      </w:r>
      <w:r w:rsidR="00F50C66">
        <w:rPr>
          <w:rFonts w:cs="Times New Roman"/>
          <w:sz w:val="28"/>
          <w:szCs w:val="28"/>
        </w:rPr>
        <w:t>9</w:t>
      </w:r>
      <w:r w:rsidR="008D101C" w:rsidRPr="008D101C">
        <w:rPr>
          <w:rFonts w:cs="Times New Roman"/>
          <w:sz w:val="28"/>
          <w:szCs w:val="28"/>
        </w:rPr>
        <w:t xml:space="preserve"> классах</w:t>
      </w:r>
      <w:r w:rsidR="00AD7EEE">
        <w:rPr>
          <w:rFonts w:cs="Times New Roman"/>
          <w:sz w:val="28"/>
          <w:szCs w:val="28"/>
        </w:rPr>
        <w:t xml:space="preserve"> </w:t>
      </w:r>
      <w:r w:rsidRPr="008D101C">
        <w:rPr>
          <w:rFonts w:cs="Times New Roman"/>
          <w:sz w:val="28"/>
          <w:szCs w:val="28"/>
        </w:rPr>
        <w:t>проводится по предметам учебного плана в следующих формах:</w:t>
      </w:r>
    </w:p>
    <w:p w:rsidR="00CC3FFF" w:rsidRPr="00E86C3D" w:rsidRDefault="00CC3FFF" w:rsidP="00CC3FFF">
      <w:pPr>
        <w:ind w:firstLine="567"/>
        <w:jc w:val="center"/>
        <w:rPr>
          <w:rFonts w:cs="Times New Roman"/>
          <w:b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2"/>
        <w:gridCol w:w="1146"/>
        <w:gridCol w:w="2817"/>
        <w:gridCol w:w="2086"/>
      </w:tblGrid>
      <w:tr w:rsidR="00CC3FFF" w:rsidRPr="00AD7EEE" w:rsidTr="00CC3FFF">
        <w:trPr>
          <w:jc w:val="center"/>
        </w:trPr>
        <w:tc>
          <w:tcPr>
            <w:tcW w:w="3782" w:type="dxa"/>
          </w:tcPr>
          <w:p w:rsidR="00CC3FFF" w:rsidRPr="00AD7EEE" w:rsidRDefault="00CC3FFF" w:rsidP="00CC3FF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D7EEE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146" w:type="dxa"/>
          </w:tcPr>
          <w:p w:rsidR="00CC3FFF" w:rsidRPr="00AD7EEE" w:rsidRDefault="00CC3FFF" w:rsidP="00CC3F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7EEE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17" w:type="dxa"/>
          </w:tcPr>
          <w:p w:rsidR="00CC3FFF" w:rsidRPr="00AD7EEE" w:rsidRDefault="00CC3FFF" w:rsidP="00CC3FF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D7EEE">
              <w:rPr>
                <w:rFonts w:cs="Times New Roman"/>
                <w:b/>
                <w:sz w:val="24"/>
                <w:szCs w:val="24"/>
              </w:rPr>
              <w:t>Форма проведения промежуточной аттестации</w:t>
            </w:r>
          </w:p>
          <w:p w:rsidR="00CC3FFF" w:rsidRPr="00AD7EEE" w:rsidRDefault="00CC3FFF" w:rsidP="00CC3FF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CC3FFF" w:rsidRPr="00AD7EEE" w:rsidRDefault="00CC3FFF" w:rsidP="00CC3FF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D7EEE">
              <w:rPr>
                <w:rFonts w:cs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CC3FFF" w:rsidRPr="00AD7EEE" w:rsidTr="00CC3FFF">
        <w:trPr>
          <w:jc w:val="center"/>
        </w:trPr>
        <w:tc>
          <w:tcPr>
            <w:tcW w:w="3782" w:type="dxa"/>
          </w:tcPr>
          <w:p w:rsidR="00CC3FFF" w:rsidRPr="00AD7EEE" w:rsidRDefault="00CC3FFF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6" w:type="dxa"/>
          </w:tcPr>
          <w:p w:rsidR="00CC3FFF" w:rsidRPr="00AD7EEE" w:rsidRDefault="00CC3FFF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5-6</w:t>
            </w:r>
          </w:p>
        </w:tc>
        <w:tc>
          <w:tcPr>
            <w:tcW w:w="2817" w:type="dxa"/>
          </w:tcPr>
          <w:p w:rsidR="00CC3FFF" w:rsidRPr="00AD7EEE" w:rsidRDefault="00CC3FFF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Итоговый контрольный</w:t>
            </w:r>
            <w:r w:rsidR="00AD7EEE">
              <w:rPr>
                <w:rFonts w:cs="Times New Roman"/>
                <w:sz w:val="24"/>
                <w:szCs w:val="24"/>
              </w:rPr>
              <w:t xml:space="preserve"> </w:t>
            </w:r>
            <w:r w:rsidRPr="00AD7EEE">
              <w:rPr>
                <w:rFonts w:cs="Times New Roman"/>
                <w:sz w:val="24"/>
                <w:szCs w:val="24"/>
              </w:rPr>
              <w:t>диктант</w:t>
            </w:r>
          </w:p>
        </w:tc>
        <w:tc>
          <w:tcPr>
            <w:tcW w:w="2086" w:type="dxa"/>
            <w:vMerge w:val="restart"/>
          </w:tcPr>
          <w:p w:rsidR="00CC3FFF" w:rsidRPr="00AD7EEE" w:rsidRDefault="00CC3FFF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1 раз</w:t>
            </w:r>
          </w:p>
          <w:p w:rsidR="00CC3FFF" w:rsidRPr="00AD7EEE" w:rsidRDefault="00CC3FFF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в конце учебного года</w:t>
            </w:r>
          </w:p>
          <w:p w:rsidR="00CC3FFF" w:rsidRPr="00AD7EEE" w:rsidRDefault="00CC3FFF" w:rsidP="00CC3F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D7EEE" w:rsidRDefault="00AD7EEE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апрель-м</w:t>
            </w:r>
            <w:r w:rsidR="008D101C" w:rsidRPr="00AD7EEE">
              <w:rPr>
                <w:rFonts w:cs="Times New Roman"/>
                <w:sz w:val="24"/>
                <w:szCs w:val="24"/>
              </w:rPr>
              <w:t xml:space="preserve">ай </w:t>
            </w:r>
          </w:p>
          <w:p w:rsidR="00CC3FFF" w:rsidRPr="00AD7EEE" w:rsidRDefault="008D101C" w:rsidP="00CC3F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2020</w:t>
            </w:r>
            <w:r w:rsidR="00AD7EEE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CC3FFF" w:rsidRPr="00AD7EEE" w:rsidTr="00CC3FFF">
        <w:trPr>
          <w:jc w:val="center"/>
        </w:trPr>
        <w:tc>
          <w:tcPr>
            <w:tcW w:w="3782" w:type="dxa"/>
          </w:tcPr>
          <w:p w:rsidR="00CC3FFF" w:rsidRPr="00AD7EEE" w:rsidRDefault="00CC3FFF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6" w:type="dxa"/>
          </w:tcPr>
          <w:p w:rsidR="00CC3FFF" w:rsidRPr="00AD7EEE" w:rsidRDefault="00CC3FFF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7-8</w:t>
            </w:r>
          </w:p>
        </w:tc>
        <w:tc>
          <w:tcPr>
            <w:tcW w:w="2817" w:type="dxa"/>
          </w:tcPr>
          <w:p w:rsidR="00CC3FFF" w:rsidRPr="00AD7EEE" w:rsidRDefault="00CC3FFF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86" w:type="dxa"/>
            <w:vMerge/>
          </w:tcPr>
          <w:p w:rsidR="00CC3FFF" w:rsidRPr="00AD7EEE" w:rsidRDefault="00CC3FFF" w:rsidP="00CC3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6" w:type="dxa"/>
          </w:tcPr>
          <w:p w:rsidR="00481815" w:rsidRPr="00AD7EEE" w:rsidRDefault="00481815" w:rsidP="005B44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481815" w:rsidRPr="00AD7EEE" w:rsidRDefault="00481815" w:rsidP="005B4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D7EEE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6" w:type="dxa"/>
          </w:tcPr>
          <w:p w:rsidR="00481815" w:rsidRPr="00AD7EEE" w:rsidRDefault="00481815" w:rsidP="005B44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2817" w:type="dxa"/>
          </w:tcPr>
          <w:p w:rsidR="00481815" w:rsidRPr="00AD7EEE" w:rsidRDefault="00481815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тоговая контрольная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-6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D7EEE">
              <w:rPr>
                <w:rFonts w:cs="Times New Roman"/>
                <w:sz w:val="24"/>
                <w:szCs w:val="24"/>
              </w:rPr>
              <w:t>онтрольная работа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</w:t>
            </w:r>
            <w:r>
              <w:rPr>
                <w:rFonts w:cs="Times New Roman"/>
                <w:sz w:val="24"/>
                <w:szCs w:val="24"/>
              </w:rPr>
              <w:t>ая мониторинговая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</w:t>
            </w:r>
            <w:r w:rsidRPr="00AD7EE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7-8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D7EEE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7-8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Публичный зачёт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D7EEE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-9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817" w:type="dxa"/>
          </w:tcPr>
          <w:p w:rsidR="00481815" w:rsidRPr="00AD7EEE" w:rsidRDefault="00D35C6B" w:rsidP="00CC3F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="00481815" w:rsidRPr="00AD7EEE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817" w:type="dxa"/>
          </w:tcPr>
          <w:p w:rsidR="00481815" w:rsidRPr="00AD7EEE" w:rsidRDefault="00D35C6B" w:rsidP="00D35C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="00481815" w:rsidRPr="00AD7EEE">
              <w:rPr>
                <w:rFonts w:cs="Times New Roman"/>
                <w:sz w:val="24"/>
                <w:szCs w:val="24"/>
              </w:rPr>
              <w:t>онтрольная раб</w:t>
            </w:r>
            <w:r w:rsidR="00481815">
              <w:rPr>
                <w:rFonts w:cs="Times New Roman"/>
                <w:sz w:val="24"/>
                <w:szCs w:val="24"/>
              </w:rPr>
              <w:t xml:space="preserve">ота 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6" w:type="dxa"/>
          </w:tcPr>
          <w:p w:rsidR="00481815" w:rsidRPr="00AD7EEE" w:rsidRDefault="00912523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6-9</w:t>
            </w:r>
          </w:p>
        </w:tc>
        <w:tc>
          <w:tcPr>
            <w:tcW w:w="2817" w:type="dxa"/>
          </w:tcPr>
          <w:p w:rsidR="00481815" w:rsidRPr="00AD7EEE" w:rsidRDefault="00D35C6B" w:rsidP="00D35C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="00912523">
              <w:rPr>
                <w:rFonts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7</w:t>
            </w:r>
            <w:r w:rsidR="00912523">
              <w:rPr>
                <w:rFonts w:cs="Times New Roman"/>
                <w:sz w:val="24"/>
                <w:szCs w:val="24"/>
              </w:rPr>
              <w:t>-9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  <w:vMerge w:val="restart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6" w:type="dxa"/>
            <w:vMerge w:val="restart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5-8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Защита проекта (</w:t>
            </w:r>
            <w:proofErr w:type="spellStart"/>
            <w:r w:rsidRPr="00AD7EEE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AD7EE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Контрольная работа (м)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146" w:type="dxa"/>
          </w:tcPr>
          <w:p w:rsidR="00481815" w:rsidRPr="00AD7EEE" w:rsidRDefault="004611C1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5-8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6" w:type="dxa"/>
          </w:tcPr>
          <w:p w:rsidR="00481815" w:rsidRPr="00AD7EEE" w:rsidRDefault="00797BD8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 xml:space="preserve">Итоговый зачёт 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797BD8">
            <w:pPr>
              <w:ind w:right="-120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6" w:type="dxa"/>
          </w:tcPr>
          <w:p w:rsidR="00481815" w:rsidRPr="00AD7EEE" w:rsidRDefault="00797BD8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 7-9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CC3FFF">
        <w:trPr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География Оренбургской области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8</w:t>
            </w:r>
            <w:r w:rsidR="00797BD8">
              <w:rPr>
                <w:rFonts w:cs="Times New Roman"/>
                <w:sz w:val="24"/>
                <w:szCs w:val="24"/>
              </w:rPr>
              <w:t>-9</w:t>
            </w:r>
          </w:p>
        </w:tc>
        <w:tc>
          <w:tcPr>
            <w:tcW w:w="2817" w:type="dxa"/>
          </w:tcPr>
          <w:p w:rsidR="00481815" w:rsidRPr="00AD7EEE" w:rsidRDefault="00481815" w:rsidP="00CC3FFF">
            <w:pPr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1815" w:rsidRPr="00AD7EEE" w:rsidTr="008D101C">
        <w:trPr>
          <w:trHeight w:val="332"/>
          <w:jc w:val="center"/>
        </w:trPr>
        <w:tc>
          <w:tcPr>
            <w:tcW w:w="3782" w:type="dxa"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История Оренбуржья</w:t>
            </w:r>
          </w:p>
        </w:tc>
        <w:tc>
          <w:tcPr>
            <w:tcW w:w="1146" w:type="dxa"/>
          </w:tcPr>
          <w:p w:rsidR="00481815" w:rsidRPr="00AD7EEE" w:rsidRDefault="00481815" w:rsidP="00CC3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E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481815" w:rsidRPr="00AD7EEE" w:rsidRDefault="00797BD8" w:rsidP="00797B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086" w:type="dxa"/>
            <w:vMerge/>
          </w:tcPr>
          <w:p w:rsidR="00481815" w:rsidRPr="00AD7EEE" w:rsidRDefault="00481815" w:rsidP="00CC3F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375AFD" w:rsidRDefault="00375AFD" w:rsidP="008D101C">
      <w:pPr>
        <w:rPr>
          <w:b/>
          <w:sz w:val="26"/>
          <w:szCs w:val="26"/>
        </w:rPr>
      </w:pPr>
    </w:p>
    <w:p w:rsidR="004E64FE" w:rsidRPr="0081066C" w:rsidRDefault="004E64FE" w:rsidP="004E64FE">
      <w:pPr>
        <w:jc w:val="center"/>
        <w:rPr>
          <w:rFonts w:cs="Times New Roman"/>
          <w:b/>
          <w:sz w:val="28"/>
          <w:szCs w:val="28"/>
        </w:rPr>
      </w:pPr>
      <w:r w:rsidRPr="0081066C">
        <w:rPr>
          <w:rFonts w:cs="Times New Roman"/>
          <w:b/>
          <w:sz w:val="28"/>
          <w:szCs w:val="28"/>
        </w:rPr>
        <w:t>Пояснительная записка</w:t>
      </w:r>
    </w:p>
    <w:p w:rsidR="004E64FE" w:rsidRPr="0014113A" w:rsidRDefault="004E64FE" w:rsidP="004E64FE">
      <w:pPr>
        <w:tabs>
          <w:tab w:val="left" w:pos="4500"/>
          <w:tab w:val="left" w:pos="9180"/>
          <w:tab w:val="left" w:pos="9360"/>
        </w:tabs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учебному плану средне</w:t>
      </w:r>
      <w:r w:rsidRPr="0081066C">
        <w:rPr>
          <w:rFonts w:cs="Times New Roman"/>
          <w:b/>
          <w:sz w:val="28"/>
          <w:szCs w:val="28"/>
        </w:rPr>
        <w:t>го общего образования</w:t>
      </w:r>
    </w:p>
    <w:p w:rsidR="004E64FE" w:rsidRPr="00AC3E4C" w:rsidRDefault="004E64FE" w:rsidP="004E64F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МОБУ «Нестеровская СОШ» на 2019-2020</w:t>
      </w:r>
      <w:r w:rsidRPr="0081066C">
        <w:rPr>
          <w:rFonts w:cs="Times New Roman"/>
          <w:b/>
          <w:sz w:val="28"/>
          <w:szCs w:val="28"/>
        </w:rPr>
        <w:t xml:space="preserve"> учебный год</w:t>
      </w:r>
    </w:p>
    <w:p w:rsidR="004E64FE" w:rsidRDefault="004E64FE" w:rsidP="004E64FE">
      <w:pPr>
        <w:ind w:firstLine="708"/>
        <w:jc w:val="both"/>
        <w:rPr>
          <w:rFonts w:cs="Times New Roman"/>
          <w:sz w:val="28"/>
          <w:szCs w:val="28"/>
        </w:rPr>
      </w:pPr>
    </w:p>
    <w:p w:rsidR="004E64FE" w:rsidRPr="00EA340D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Учебный план МОБУ «Нестеровская СОШ»</w:t>
      </w:r>
      <w:r w:rsidRPr="00EA340D">
        <w:rPr>
          <w:rFonts w:cs="Times New Roman"/>
          <w:sz w:val="28"/>
          <w:szCs w:val="28"/>
        </w:rPr>
        <w:t>, реализующий основную обр</w:t>
      </w:r>
      <w:r>
        <w:rPr>
          <w:rFonts w:cs="Times New Roman"/>
          <w:sz w:val="28"/>
          <w:szCs w:val="28"/>
        </w:rPr>
        <w:t>азовательную программу среднего</w:t>
      </w:r>
      <w:r w:rsidRPr="00EA340D">
        <w:rPr>
          <w:rFonts w:cs="Times New Roman"/>
          <w:sz w:val="28"/>
          <w:szCs w:val="28"/>
        </w:rPr>
        <w:t xml:space="preserve"> общего образования, является важнейшим нормативным документом по реализации ФК ГОС. </w:t>
      </w:r>
    </w:p>
    <w:p w:rsidR="004E64FE" w:rsidRPr="00EA340D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EA340D">
        <w:rPr>
          <w:rFonts w:cs="Times New Roman"/>
          <w:sz w:val="28"/>
          <w:szCs w:val="28"/>
        </w:rPr>
        <w:t xml:space="preserve">Учебный план </w:t>
      </w:r>
      <w:r>
        <w:rPr>
          <w:rFonts w:cs="Times New Roman"/>
          <w:sz w:val="28"/>
          <w:szCs w:val="28"/>
        </w:rPr>
        <w:t xml:space="preserve">среднего общего образования </w:t>
      </w:r>
      <w:r w:rsidRPr="00EA340D">
        <w:rPr>
          <w:rFonts w:cs="Times New Roman"/>
          <w:sz w:val="28"/>
          <w:szCs w:val="28"/>
        </w:rPr>
        <w:t>определяет перечень, трудоемкость, последовательность и распределение по периодам обучения учебных предметов, формы промежу</w:t>
      </w:r>
      <w:r>
        <w:rPr>
          <w:rFonts w:cs="Times New Roman"/>
          <w:sz w:val="28"/>
          <w:szCs w:val="28"/>
        </w:rPr>
        <w:t>точной аттестации обучающихся.</w:t>
      </w:r>
    </w:p>
    <w:p w:rsidR="004E64FE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Учебный план </w:t>
      </w:r>
      <w:r w:rsidRPr="00EA340D">
        <w:rPr>
          <w:rFonts w:cs="Times New Roman"/>
          <w:sz w:val="28"/>
          <w:szCs w:val="28"/>
        </w:rPr>
        <w:t xml:space="preserve"> разработан</w:t>
      </w:r>
      <w:r>
        <w:rPr>
          <w:rFonts w:cs="Times New Roman"/>
          <w:sz w:val="28"/>
          <w:szCs w:val="28"/>
        </w:rPr>
        <w:t xml:space="preserve"> на основе следующих нормативно-</w:t>
      </w:r>
      <w:r w:rsidRPr="00EA340D">
        <w:rPr>
          <w:rFonts w:cs="Times New Roman"/>
          <w:sz w:val="28"/>
          <w:szCs w:val="28"/>
        </w:rPr>
        <w:t xml:space="preserve"> правовых документов и инструктивно</w:t>
      </w:r>
      <w:r>
        <w:rPr>
          <w:rFonts w:cs="Times New Roman"/>
          <w:sz w:val="28"/>
          <w:szCs w:val="28"/>
        </w:rPr>
        <w:t>-</w:t>
      </w:r>
      <w:r w:rsidRPr="00EA340D">
        <w:rPr>
          <w:rFonts w:cs="Times New Roman"/>
          <w:sz w:val="28"/>
          <w:szCs w:val="28"/>
        </w:rPr>
        <w:t xml:space="preserve">методических материалов: </w:t>
      </w:r>
    </w:p>
    <w:p w:rsidR="004E64FE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</w:p>
    <w:p w:rsidR="004E64FE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Федеральный закон</w:t>
      </w:r>
      <w:r w:rsidRPr="00B1040D">
        <w:rPr>
          <w:rFonts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4E64FE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EA340D">
        <w:rPr>
          <w:rFonts w:cs="Times New Roman"/>
          <w:sz w:val="28"/>
          <w:szCs w:val="28"/>
        </w:rPr>
        <w:t>- 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797BD8">
        <w:rPr>
          <w:rFonts w:cs="Times New Roman"/>
          <w:sz w:val="28"/>
          <w:szCs w:val="28"/>
        </w:rPr>
        <w:t xml:space="preserve"> (с </w:t>
      </w:r>
      <w:proofErr w:type="spellStart"/>
      <w:r w:rsidR="00797BD8">
        <w:rPr>
          <w:rFonts w:cs="Times New Roman"/>
          <w:sz w:val="28"/>
          <w:szCs w:val="28"/>
        </w:rPr>
        <w:t>изм</w:t>
      </w:r>
      <w:proofErr w:type="spellEnd"/>
      <w:r w:rsidR="00797BD8">
        <w:rPr>
          <w:rFonts w:cs="Times New Roman"/>
          <w:sz w:val="28"/>
          <w:szCs w:val="28"/>
        </w:rPr>
        <w:t>. 2017 г.)</w:t>
      </w:r>
      <w:r w:rsidRPr="00EA340D">
        <w:rPr>
          <w:rFonts w:cs="Times New Roman"/>
          <w:sz w:val="28"/>
          <w:szCs w:val="28"/>
        </w:rPr>
        <w:t xml:space="preserve">; </w:t>
      </w:r>
    </w:p>
    <w:p w:rsidR="004E64FE" w:rsidRPr="00D46D42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b/>
          <w:bCs/>
          <w:sz w:val="28"/>
          <w:szCs w:val="28"/>
        </w:rPr>
      </w:pPr>
      <w:r w:rsidRPr="00EA340D">
        <w:rPr>
          <w:rFonts w:cs="Times New Roman"/>
          <w:sz w:val="28"/>
          <w:szCs w:val="28"/>
        </w:rPr>
        <w:t>- приказ Минобразования России от 9 марта 2004 №</w:t>
      </w:r>
      <w:r w:rsidR="00797BD8">
        <w:rPr>
          <w:rFonts w:cs="Times New Roman"/>
          <w:sz w:val="28"/>
          <w:szCs w:val="28"/>
        </w:rPr>
        <w:t xml:space="preserve"> </w:t>
      </w:r>
      <w:r w:rsidRPr="00EA340D">
        <w:rPr>
          <w:rFonts w:cs="Times New Roman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</w:t>
      </w:r>
      <w:proofErr w:type="gramStart"/>
      <w:r w:rsidRPr="00EA340D">
        <w:rPr>
          <w:rFonts w:cs="Times New Roman"/>
          <w:sz w:val="28"/>
          <w:szCs w:val="28"/>
        </w:rPr>
        <w:t>.п</w:t>
      </w:r>
      <w:proofErr w:type="gramEnd"/>
      <w:r w:rsidRPr="00EA340D">
        <w:rPr>
          <w:rFonts w:cs="Times New Roman"/>
          <w:sz w:val="28"/>
          <w:szCs w:val="28"/>
        </w:rPr>
        <w:t xml:space="preserve">риказов </w:t>
      </w:r>
      <w:proofErr w:type="spellStart"/>
      <w:r w:rsidRPr="00EA340D">
        <w:rPr>
          <w:rFonts w:cs="Times New Roman"/>
          <w:sz w:val="28"/>
          <w:szCs w:val="28"/>
        </w:rPr>
        <w:t>Минобрнауки</w:t>
      </w:r>
      <w:proofErr w:type="spellEnd"/>
      <w:r w:rsidRPr="00EA340D">
        <w:rPr>
          <w:rFonts w:cs="Times New Roman"/>
          <w:sz w:val="28"/>
          <w:szCs w:val="28"/>
        </w:rPr>
        <w:t xml:space="preserve"> РФ от 20.08.2008 № 241, от 30.08.2010 № 889, от 03.06.2011 № 1994, от 01.02.2012 № 74);</w:t>
      </w:r>
    </w:p>
    <w:p w:rsidR="004E64FE" w:rsidRPr="009A1800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- приказ </w:t>
      </w:r>
      <w:r w:rsidRPr="00EA340D">
        <w:rPr>
          <w:rFonts w:cs="Times New Roman"/>
          <w:sz w:val="28"/>
          <w:szCs w:val="28"/>
        </w:rPr>
        <w:t xml:space="preserve">министерства образования Оренбургской области </w:t>
      </w:r>
      <w:r>
        <w:rPr>
          <w:rFonts w:cs="Times New Roman"/>
          <w:sz w:val="28"/>
        </w:rPr>
        <w:t xml:space="preserve">от </w:t>
      </w:r>
      <w:r w:rsidRPr="009A1800">
        <w:rPr>
          <w:rFonts w:cs="Times New Roman"/>
          <w:sz w:val="28"/>
        </w:rPr>
        <w:t>1</w:t>
      </w:r>
      <w:r>
        <w:rPr>
          <w:rFonts w:cs="Times New Roman"/>
          <w:sz w:val="28"/>
        </w:rPr>
        <w:t>8.07.2019 № 01-21/1464</w:t>
      </w:r>
      <w:r w:rsidRPr="009A1800">
        <w:rPr>
          <w:rFonts w:cs="Times New Roman"/>
          <w:sz w:val="28"/>
        </w:rPr>
        <w:t xml:space="preserve">  «О формировании учебных планов среднего общего образования в образовательных организа</w:t>
      </w:r>
      <w:r>
        <w:rPr>
          <w:rFonts w:cs="Times New Roman"/>
          <w:sz w:val="28"/>
        </w:rPr>
        <w:t>циях Оренбургской области в 2019-2020</w:t>
      </w:r>
      <w:r w:rsidRPr="009A1800">
        <w:rPr>
          <w:rFonts w:cs="Times New Roman"/>
          <w:sz w:val="28"/>
        </w:rPr>
        <w:t xml:space="preserve"> учебном году»;</w:t>
      </w:r>
    </w:p>
    <w:p w:rsidR="004E64FE" w:rsidRPr="0051567E" w:rsidRDefault="004E64FE" w:rsidP="004E64F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 w:rsidRPr="0051567E">
        <w:rPr>
          <w:rFonts w:cs="Times New Roman"/>
          <w:sz w:val="28"/>
        </w:rPr>
        <w:t>письмом Министерства образования и науки Российской Федерации от 04.03.2010 № 03-413 «О методических рекомендациях по реализации элективных курсов»;</w:t>
      </w:r>
    </w:p>
    <w:p w:rsidR="004E64FE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EA340D">
        <w:rPr>
          <w:rFonts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EA340D">
        <w:rPr>
          <w:rFonts w:cs="Times New Roman"/>
          <w:sz w:val="28"/>
          <w:szCs w:val="28"/>
        </w:rPr>
        <w:t>СанПин</w:t>
      </w:r>
      <w:proofErr w:type="spellEnd"/>
      <w:r w:rsidRPr="00EA340D">
        <w:rPr>
          <w:rFonts w:cs="Times New Roman"/>
          <w:sz w:val="28"/>
          <w:szCs w:val="28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 </w:t>
      </w:r>
    </w:p>
    <w:p w:rsidR="004E64FE" w:rsidRPr="00842051" w:rsidRDefault="004E64FE" w:rsidP="004E64F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реализации учебного плана</w:t>
      </w:r>
      <w:r w:rsidRPr="00842051">
        <w:rPr>
          <w:rFonts w:cs="Times New Roman"/>
          <w:sz w:val="28"/>
          <w:szCs w:val="28"/>
        </w:rPr>
        <w:t xml:space="preserve"> используются</w:t>
      </w:r>
      <w:r w:rsidR="00A34E50">
        <w:rPr>
          <w:rFonts w:cs="Times New Roman"/>
          <w:sz w:val="28"/>
          <w:szCs w:val="28"/>
        </w:rPr>
        <w:t xml:space="preserve"> </w:t>
      </w:r>
      <w:r w:rsidRPr="00842051">
        <w:rPr>
          <w:rFonts w:cs="Times New Roman"/>
          <w:sz w:val="28"/>
          <w:szCs w:val="28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</w:r>
      <w:r w:rsidR="009E12B5">
        <w:rPr>
          <w:rFonts w:cs="Times New Roman"/>
          <w:sz w:val="28"/>
          <w:szCs w:val="28"/>
        </w:rPr>
        <w:t xml:space="preserve">щего образования  (приказ </w:t>
      </w:r>
      <w:proofErr w:type="spellStart"/>
      <w:r w:rsidR="009E12B5">
        <w:rPr>
          <w:rFonts w:cs="Times New Roman"/>
          <w:sz w:val="28"/>
          <w:szCs w:val="28"/>
        </w:rPr>
        <w:t>Минпросвещения</w:t>
      </w:r>
      <w:proofErr w:type="spellEnd"/>
      <w:r w:rsidR="009E12B5">
        <w:rPr>
          <w:rFonts w:cs="Times New Roman"/>
          <w:sz w:val="28"/>
          <w:szCs w:val="28"/>
        </w:rPr>
        <w:t xml:space="preserve"> России от 28.12.2018 № </w:t>
      </w:r>
      <w:r w:rsidR="009E12B5" w:rsidRPr="00842051">
        <w:rPr>
          <w:rFonts w:cs="Times New Roman"/>
          <w:sz w:val="28"/>
          <w:szCs w:val="28"/>
        </w:rPr>
        <w:t>3</w:t>
      </w:r>
      <w:r w:rsidR="00A34E50">
        <w:rPr>
          <w:rFonts w:cs="Times New Roman"/>
          <w:sz w:val="28"/>
          <w:szCs w:val="28"/>
        </w:rPr>
        <w:t>45).</w:t>
      </w:r>
    </w:p>
    <w:p w:rsidR="004E64FE" w:rsidRPr="009F124B" w:rsidRDefault="004E64FE" w:rsidP="004E64F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 w:rsidRPr="00842051">
        <w:rPr>
          <w:rFonts w:cs="Times New Roman"/>
          <w:sz w:val="28"/>
          <w:szCs w:val="28"/>
        </w:rPr>
        <w:t xml:space="preserve"> </w:t>
      </w:r>
    </w:p>
    <w:p w:rsidR="004E64FE" w:rsidRPr="00B1040D" w:rsidRDefault="004E64FE" w:rsidP="004E64FE">
      <w:pPr>
        <w:tabs>
          <w:tab w:val="left" w:pos="4500"/>
          <w:tab w:val="left" w:pos="9180"/>
          <w:tab w:val="left" w:pos="9360"/>
        </w:tabs>
        <w:jc w:val="center"/>
        <w:rPr>
          <w:rFonts w:cs="Times New Roman"/>
          <w:b/>
          <w:sz w:val="28"/>
          <w:szCs w:val="28"/>
        </w:rPr>
      </w:pPr>
      <w:r w:rsidRPr="00B1040D">
        <w:rPr>
          <w:rFonts w:cs="Times New Roman"/>
          <w:b/>
          <w:sz w:val="28"/>
          <w:szCs w:val="28"/>
        </w:rPr>
        <w:t>Организация образовательного процесса</w:t>
      </w:r>
    </w:p>
    <w:p w:rsidR="004E64FE" w:rsidRPr="00B1040D" w:rsidRDefault="009E12B5" w:rsidP="004E64FE">
      <w:pPr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Учебный план  на 2019-2020</w:t>
      </w:r>
      <w:r w:rsidR="004E64FE" w:rsidRPr="00B1040D">
        <w:rPr>
          <w:rFonts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4E64FE" w:rsidRPr="00B1040D">
        <w:rPr>
          <w:rFonts w:cs="Times New Roman"/>
          <w:sz w:val="28"/>
          <w:szCs w:val="28"/>
        </w:rPr>
        <w:t>СанПиН</w:t>
      </w:r>
      <w:proofErr w:type="spellEnd"/>
      <w:r w:rsidR="004E64FE" w:rsidRPr="00B1040D">
        <w:rPr>
          <w:rFonts w:cs="Times New Roman"/>
          <w:sz w:val="28"/>
          <w:szCs w:val="28"/>
        </w:rPr>
        <w:t xml:space="preserve"> 2.4.2.2821-10 </w:t>
      </w:r>
      <w:r w:rsidR="004E64FE">
        <w:rPr>
          <w:rFonts w:cs="Times New Roman"/>
          <w:sz w:val="28"/>
          <w:szCs w:val="28"/>
        </w:rPr>
        <w:t>.</w:t>
      </w:r>
    </w:p>
    <w:p w:rsidR="004E64FE" w:rsidRPr="00B1040D" w:rsidRDefault="004E64FE" w:rsidP="004E64FE">
      <w:pPr>
        <w:widowControl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 xml:space="preserve">Продолжительность </w:t>
      </w:r>
      <w:r>
        <w:rPr>
          <w:rFonts w:cs="Times New Roman"/>
          <w:sz w:val="28"/>
          <w:szCs w:val="28"/>
        </w:rPr>
        <w:t>учебного года на ступени средне</w:t>
      </w:r>
      <w:r w:rsidRPr="00B1040D">
        <w:rPr>
          <w:rFonts w:cs="Times New Roman"/>
          <w:sz w:val="28"/>
          <w:szCs w:val="28"/>
        </w:rPr>
        <w:t xml:space="preserve">го общего образования: </w:t>
      </w:r>
      <w:r>
        <w:rPr>
          <w:rFonts w:cs="Times New Roman"/>
          <w:sz w:val="28"/>
          <w:szCs w:val="28"/>
        </w:rPr>
        <w:t xml:space="preserve">   10-11 классы</w:t>
      </w:r>
      <w:r w:rsidRPr="00B1040D">
        <w:rPr>
          <w:rFonts w:cs="Times New Roman"/>
          <w:sz w:val="28"/>
          <w:szCs w:val="28"/>
        </w:rPr>
        <w:t xml:space="preserve"> –  34 учебные недели. </w:t>
      </w:r>
    </w:p>
    <w:p w:rsidR="004E64FE" w:rsidRPr="00B1040D" w:rsidRDefault="004E64FE" w:rsidP="004E64FE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B1040D">
        <w:rPr>
          <w:rFonts w:cs="Times New Roman"/>
          <w:sz w:val="28"/>
          <w:szCs w:val="28"/>
        </w:rPr>
        <w:t xml:space="preserve">Количество часов, отведенных на освоение обучающимися учебного плана, не превышает </w:t>
      </w:r>
      <w:proofErr w:type="gramStart"/>
      <w:r w:rsidRPr="00B1040D">
        <w:rPr>
          <w:rFonts w:cs="Times New Roman"/>
          <w:sz w:val="28"/>
          <w:szCs w:val="28"/>
        </w:rPr>
        <w:t xml:space="preserve">величину недельной образовательной нагрузки, установленную </w:t>
      </w:r>
      <w:proofErr w:type="spellStart"/>
      <w:r w:rsidRPr="00B1040D">
        <w:rPr>
          <w:rFonts w:cs="Times New Roman"/>
          <w:sz w:val="28"/>
          <w:szCs w:val="28"/>
        </w:rPr>
        <w:t>СанПиН</w:t>
      </w:r>
      <w:proofErr w:type="spellEnd"/>
      <w:r w:rsidRPr="00B1040D">
        <w:rPr>
          <w:rFonts w:cs="Times New Roman"/>
          <w:sz w:val="28"/>
          <w:szCs w:val="28"/>
        </w:rPr>
        <w:t xml:space="preserve"> и </w:t>
      </w:r>
      <w:r w:rsidRPr="00B1040D">
        <w:rPr>
          <w:rFonts w:eastAsia="Calibri" w:cs="Times New Roman"/>
          <w:sz w:val="28"/>
          <w:szCs w:val="28"/>
          <w:lang w:eastAsia="en-US"/>
        </w:rPr>
        <w:t xml:space="preserve">при 5-дневном режиме работы  </w:t>
      </w:r>
      <w:r>
        <w:rPr>
          <w:rFonts w:eastAsia="Calibri" w:cs="Times New Roman"/>
          <w:sz w:val="28"/>
          <w:szCs w:val="28"/>
          <w:lang w:eastAsia="en-US"/>
        </w:rPr>
        <w:t xml:space="preserve">и </w:t>
      </w:r>
      <w:r w:rsidRPr="00B1040D">
        <w:rPr>
          <w:rFonts w:eastAsia="Calibri" w:cs="Times New Roman"/>
          <w:sz w:val="28"/>
          <w:szCs w:val="28"/>
          <w:lang w:eastAsia="en-US"/>
        </w:rPr>
        <w:t>составляет</w:t>
      </w:r>
      <w:proofErr w:type="gramEnd"/>
      <w:r w:rsidRPr="00B1040D">
        <w:rPr>
          <w:rFonts w:eastAsia="Calibri" w:cs="Times New Roman"/>
          <w:sz w:val="28"/>
          <w:szCs w:val="28"/>
          <w:lang w:eastAsia="en-US"/>
        </w:rPr>
        <w:t xml:space="preserve">: </w:t>
      </w:r>
    </w:p>
    <w:p w:rsidR="004E64FE" w:rsidRPr="00B1040D" w:rsidRDefault="004E64FE" w:rsidP="004E64FE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10-11 классы – 34</w:t>
      </w:r>
      <w:r w:rsidRPr="00B1040D">
        <w:rPr>
          <w:rFonts w:eastAsia="Calibri" w:cs="Times New Roman"/>
          <w:sz w:val="28"/>
          <w:szCs w:val="28"/>
          <w:lang w:eastAsia="en-US"/>
        </w:rPr>
        <w:t xml:space="preserve"> часа.</w:t>
      </w:r>
    </w:p>
    <w:p w:rsidR="004E64FE" w:rsidRPr="00E907C8" w:rsidRDefault="004E64FE" w:rsidP="004E64FE">
      <w:pPr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907C8">
        <w:rPr>
          <w:rFonts w:cs="Times New Roman"/>
          <w:sz w:val="28"/>
          <w:szCs w:val="28"/>
        </w:rPr>
        <w:lastRenderedPageBreak/>
        <w:t>Общий объем нагрузки в</w:t>
      </w:r>
      <w:r>
        <w:rPr>
          <w:rFonts w:cs="Times New Roman"/>
          <w:sz w:val="28"/>
          <w:szCs w:val="28"/>
        </w:rPr>
        <w:t xml:space="preserve"> течение дня: для обучающихся  10-11 классов</w:t>
      </w:r>
      <w:r w:rsidRPr="00E907C8">
        <w:rPr>
          <w:rFonts w:cs="Times New Roman"/>
          <w:sz w:val="28"/>
          <w:szCs w:val="28"/>
        </w:rPr>
        <w:t xml:space="preserve"> – не более 7 уроков.</w:t>
      </w:r>
    </w:p>
    <w:p w:rsidR="004E64FE" w:rsidRPr="00B1040D" w:rsidRDefault="004E64FE" w:rsidP="004E64FE">
      <w:pPr>
        <w:widowControl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>Продолжительность уро</w:t>
      </w:r>
      <w:r>
        <w:rPr>
          <w:rFonts w:cs="Times New Roman"/>
          <w:sz w:val="28"/>
          <w:szCs w:val="28"/>
        </w:rPr>
        <w:t xml:space="preserve">ка составляет: </w:t>
      </w:r>
      <w:r w:rsidR="009E12B5">
        <w:rPr>
          <w:rFonts w:cs="Times New Roman"/>
          <w:sz w:val="28"/>
          <w:szCs w:val="28"/>
        </w:rPr>
        <w:t xml:space="preserve"> 4</w:t>
      </w:r>
      <w:r w:rsidR="00A34E50">
        <w:rPr>
          <w:rFonts w:cs="Times New Roman"/>
          <w:sz w:val="28"/>
          <w:szCs w:val="28"/>
        </w:rPr>
        <w:t>5</w:t>
      </w:r>
      <w:r w:rsidR="009E12B5">
        <w:rPr>
          <w:rFonts w:cs="Times New Roman"/>
          <w:sz w:val="28"/>
          <w:szCs w:val="28"/>
        </w:rPr>
        <w:t xml:space="preserve">   </w:t>
      </w:r>
      <w:r w:rsidRPr="00B1040D">
        <w:rPr>
          <w:rFonts w:cs="Times New Roman"/>
          <w:sz w:val="28"/>
          <w:szCs w:val="28"/>
        </w:rPr>
        <w:t xml:space="preserve"> минут.</w:t>
      </w:r>
    </w:p>
    <w:p w:rsidR="004E64FE" w:rsidRDefault="004E64FE" w:rsidP="004E64FE">
      <w:pPr>
        <w:ind w:firstLine="708"/>
        <w:jc w:val="both"/>
        <w:rPr>
          <w:rFonts w:cs="Times New Roman"/>
          <w:sz w:val="28"/>
          <w:szCs w:val="28"/>
        </w:rPr>
      </w:pPr>
      <w:r w:rsidRPr="00B1040D">
        <w:rPr>
          <w:rFonts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</w:t>
      </w:r>
      <w:r>
        <w:rPr>
          <w:rFonts w:cs="Times New Roman"/>
          <w:sz w:val="28"/>
          <w:szCs w:val="28"/>
        </w:rPr>
        <w:t>ышали (в астрономических часах) в 10-11 классах до</w:t>
      </w:r>
      <w:r w:rsidRPr="00B1040D">
        <w:rPr>
          <w:rFonts w:cs="Times New Roman"/>
          <w:sz w:val="28"/>
          <w:szCs w:val="28"/>
        </w:rPr>
        <w:t xml:space="preserve"> 3,5 ч</w:t>
      </w:r>
      <w:r>
        <w:rPr>
          <w:rFonts w:cs="Times New Roman"/>
          <w:sz w:val="28"/>
          <w:szCs w:val="28"/>
        </w:rPr>
        <w:t>асов.</w:t>
      </w:r>
    </w:p>
    <w:p w:rsidR="004E64FE" w:rsidRDefault="004E64FE" w:rsidP="004E64FE">
      <w:pPr>
        <w:tabs>
          <w:tab w:val="left" w:pos="1410"/>
          <w:tab w:val="left" w:pos="4500"/>
          <w:tab w:val="center" w:pos="4677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Учебный план состоит из 3 компонентов: </w:t>
      </w:r>
      <w:r w:rsidRPr="00AE6D69">
        <w:rPr>
          <w:rFonts w:cs="Times New Roman"/>
          <w:b/>
          <w:sz w:val="28"/>
          <w:szCs w:val="28"/>
        </w:rPr>
        <w:t>федерального</w:t>
      </w:r>
      <w:r>
        <w:rPr>
          <w:rFonts w:cs="Times New Roman"/>
          <w:sz w:val="28"/>
          <w:szCs w:val="28"/>
        </w:rPr>
        <w:t xml:space="preserve">, </w:t>
      </w:r>
      <w:r w:rsidRPr="00AE6D69">
        <w:rPr>
          <w:rFonts w:cs="Times New Roman"/>
          <w:b/>
          <w:sz w:val="28"/>
          <w:szCs w:val="28"/>
        </w:rPr>
        <w:t>регионального</w:t>
      </w:r>
      <w:r>
        <w:rPr>
          <w:rFonts w:cs="Times New Roman"/>
          <w:b/>
          <w:sz w:val="28"/>
          <w:szCs w:val="28"/>
        </w:rPr>
        <w:t xml:space="preserve"> и компонента образовательной организации</w:t>
      </w:r>
      <w:r>
        <w:rPr>
          <w:rFonts w:cs="Times New Roman"/>
          <w:sz w:val="28"/>
          <w:szCs w:val="28"/>
        </w:rPr>
        <w:t>.</w:t>
      </w:r>
    </w:p>
    <w:p w:rsidR="004E64FE" w:rsidRPr="00837B72" w:rsidRDefault="004E64FE" w:rsidP="004E64FE">
      <w:pPr>
        <w:pStyle w:val="2"/>
        <w:spacing w:after="0" w:line="240" w:lineRule="auto"/>
        <w:jc w:val="both"/>
        <w:rPr>
          <w:sz w:val="28"/>
          <w:szCs w:val="28"/>
        </w:rPr>
      </w:pPr>
      <w:r w:rsidRPr="00837B72">
        <w:rPr>
          <w:b/>
          <w:sz w:val="28"/>
          <w:szCs w:val="28"/>
        </w:rPr>
        <w:t>Федеральный компонент учебного плана</w:t>
      </w:r>
      <w:r w:rsidRPr="00837B72">
        <w:rPr>
          <w:sz w:val="28"/>
          <w:szCs w:val="28"/>
        </w:rPr>
        <w:t xml:space="preserve"> состоит из учебных предметов </w:t>
      </w:r>
      <w:r w:rsidRPr="009F124B">
        <w:rPr>
          <w:sz w:val="28"/>
          <w:szCs w:val="28"/>
        </w:rPr>
        <w:t>федерального компонента</w:t>
      </w:r>
      <w:r w:rsidRPr="00837B72">
        <w:rPr>
          <w:sz w:val="28"/>
          <w:szCs w:val="28"/>
        </w:rPr>
        <w:t xml:space="preserve"> гос</w:t>
      </w:r>
      <w:r>
        <w:rPr>
          <w:sz w:val="28"/>
          <w:szCs w:val="28"/>
        </w:rPr>
        <w:t xml:space="preserve">ударственного образовательного стандарта </w:t>
      </w:r>
      <w:r w:rsidRPr="00837B72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общего </w:t>
      </w:r>
      <w:r w:rsidRPr="00837B72">
        <w:rPr>
          <w:sz w:val="28"/>
          <w:szCs w:val="28"/>
        </w:rPr>
        <w:t>образования. Количество отводимых учебных часов на изучение предметов гарантирует овладение выпускниками  образовательного учреждения необходимым минимумом знаний, обеспечивающих возможность продолжения образования.</w:t>
      </w:r>
    </w:p>
    <w:p w:rsidR="004E64FE" w:rsidRPr="006C5048" w:rsidRDefault="004E64FE" w:rsidP="004E64FE">
      <w:pPr>
        <w:pStyle w:val="2"/>
        <w:spacing w:after="0" w:line="240" w:lineRule="auto"/>
        <w:jc w:val="both"/>
        <w:rPr>
          <w:sz w:val="28"/>
          <w:szCs w:val="28"/>
        </w:rPr>
      </w:pPr>
      <w:r w:rsidRPr="00837B72">
        <w:rPr>
          <w:b/>
          <w:sz w:val="28"/>
          <w:szCs w:val="28"/>
        </w:rPr>
        <w:t>Вариативная часть</w:t>
      </w:r>
      <w:r w:rsidRPr="00837B72">
        <w:rPr>
          <w:sz w:val="28"/>
          <w:szCs w:val="28"/>
        </w:rPr>
        <w:t xml:space="preserve">  учебного плана обеспечивает реализацию </w:t>
      </w:r>
      <w:r w:rsidRPr="00837B72">
        <w:rPr>
          <w:b/>
          <w:sz w:val="28"/>
          <w:szCs w:val="28"/>
        </w:rPr>
        <w:t>региональ</w:t>
      </w:r>
      <w:r>
        <w:rPr>
          <w:b/>
          <w:sz w:val="28"/>
          <w:szCs w:val="28"/>
        </w:rPr>
        <w:t xml:space="preserve">ного </w:t>
      </w:r>
      <w:r w:rsidRPr="00837B72">
        <w:rPr>
          <w:b/>
          <w:sz w:val="28"/>
          <w:szCs w:val="28"/>
        </w:rPr>
        <w:t>компонент</w:t>
      </w:r>
      <w:r>
        <w:rPr>
          <w:b/>
          <w:sz w:val="28"/>
          <w:szCs w:val="28"/>
        </w:rPr>
        <w:t>а и компонента образовательной организации</w:t>
      </w:r>
      <w:r w:rsidRPr="00837B72">
        <w:rPr>
          <w:sz w:val="28"/>
          <w:szCs w:val="28"/>
        </w:rPr>
        <w:t xml:space="preserve"> и носит обязательный характер в плане нормативов учебной нагрузки и общей структуры вариативной части  учебного плана, набор учебных дисциплин сформирован  на основе самостоя</w:t>
      </w:r>
      <w:r>
        <w:rPr>
          <w:sz w:val="28"/>
          <w:szCs w:val="28"/>
        </w:rPr>
        <w:t xml:space="preserve">тельного выбора </w:t>
      </w:r>
      <w:r w:rsidRPr="00F91478">
        <w:rPr>
          <w:sz w:val="28"/>
          <w:szCs w:val="28"/>
        </w:rPr>
        <w:t>ОО.</w:t>
      </w:r>
    </w:p>
    <w:p w:rsidR="004E64FE" w:rsidRPr="00743CA5" w:rsidRDefault="004E64FE" w:rsidP="004E64FE">
      <w:pPr>
        <w:pStyle w:val="2"/>
        <w:spacing w:after="0" w:line="240" w:lineRule="auto"/>
        <w:jc w:val="both"/>
        <w:rPr>
          <w:sz w:val="28"/>
          <w:szCs w:val="28"/>
        </w:rPr>
      </w:pPr>
      <w:r w:rsidRPr="00AD6246">
        <w:rPr>
          <w:b/>
          <w:sz w:val="28"/>
          <w:szCs w:val="28"/>
        </w:rPr>
        <w:t xml:space="preserve">Региональный компонент </w:t>
      </w:r>
      <w:r w:rsidRPr="00AD6246">
        <w:rPr>
          <w:sz w:val="28"/>
          <w:szCs w:val="28"/>
        </w:rPr>
        <w:t>учебного плана представлен</w:t>
      </w:r>
      <w:r w:rsidR="00A34E50">
        <w:rPr>
          <w:sz w:val="28"/>
          <w:szCs w:val="28"/>
        </w:rPr>
        <w:t xml:space="preserve"> </w:t>
      </w:r>
      <w:r w:rsidRPr="00AD6246">
        <w:rPr>
          <w:sz w:val="28"/>
          <w:szCs w:val="28"/>
        </w:rPr>
        <w:t>с учетом потребности в выполнении социально</w:t>
      </w:r>
      <w:r>
        <w:rPr>
          <w:sz w:val="28"/>
          <w:szCs w:val="28"/>
        </w:rPr>
        <w:t>го заказа.</w:t>
      </w:r>
    </w:p>
    <w:p w:rsidR="004E64FE" w:rsidRPr="009F124B" w:rsidRDefault="004E64FE" w:rsidP="004E64F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6246">
        <w:rPr>
          <w:rFonts w:ascii="Times New Roman" w:hAnsi="Times New Roman" w:cs="Times New Roman"/>
          <w:sz w:val="28"/>
          <w:szCs w:val="28"/>
        </w:rPr>
        <w:t xml:space="preserve">ля организации изучения </w:t>
      </w:r>
      <w:proofErr w:type="gramStart"/>
      <w:r w:rsidRPr="00AD62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6246">
        <w:rPr>
          <w:rFonts w:ascii="Times New Roman" w:hAnsi="Times New Roman" w:cs="Times New Roman"/>
          <w:sz w:val="28"/>
          <w:szCs w:val="28"/>
        </w:rPr>
        <w:t xml:space="preserve"> содержания образования краеведческой направленности в региона</w:t>
      </w:r>
      <w:r>
        <w:rPr>
          <w:rFonts w:ascii="Times New Roman" w:hAnsi="Times New Roman" w:cs="Times New Roman"/>
          <w:sz w:val="28"/>
          <w:szCs w:val="28"/>
        </w:rPr>
        <w:t>льный</w:t>
      </w:r>
      <w:r w:rsidRPr="00AD6246">
        <w:rPr>
          <w:rFonts w:ascii="Times New Roman" w:hAnsi="Times New Roman" w:cs="Times New Roman"/>
          <w:sz w:val="28"/>
          <w:szCs w:val="28"/>
        </w:rPr>
        <w:t xml:space="preserve"> компонент  включены:</w:t>
      </w:r>
    </w:p>
    <w:p w:rsidR="004E64FE" w:rsidRDefault="004E64FE" w:rsidP="004E64FE">
      <w:pPr>
        <w:jc w:val="both"/>
        <w:rPr>
          <w:rFonts w:cs="Times New Roman"/>
          <w:sz w:val="28"/>
          <w:szCs w:val="28"/>
        </w:rPr>
      </w:pPr>
      <w:r w:rsidRPr="009F124B">
        <w:rPr>
          <w:rFonts w:cs="Times New Roman"/>
          <w:sz w:val="28"/>
          <w:szCs w:val="28"/>
          <w:u w:val="single"/>
        </w:rPr>
        <w:t>- Основы бе</w:t>
      </w:r>
      <w:r>
        <w:rPr>
          <w:rFonts w:cs="Times New Roman"/>
          <w:sz w:val="28"/>
          <w:szCs w:val="28"/>
          <w:u w:val="single"/>
        </w:rPr>
        <w:t>зопасности жизнедеятельности</w:t>
      </w:r>
      <w:r w:rsidRPr="009F124B">
        <w:rPr>
          <w:rFonts w:cs="Times New Roman"/>
          <w:sz w:val="28"/>
          <w:szCs w:val="28"/>
          <w:u w:val="single"/>
        </w:rPr>
        <w:t xml:space="preserve"> в 10 классе 0,5 часа</w:t>
      </w:r>
      <w:r w:rsidRPr="009F124B">
        <w:rPr>
          <w:rFonts w:cs="Times New Roman"/>
          <w:sz w:val="28"/>
          <w:szCs w:val="28"/>
        </w:rPr>
        <w:t xml:space="preserve">  в целях обеспечения преемственности, для лучшей ориентации учащихся не только в чрезвычайных ситуациях, но и в повседневной жизни.</w:t>
      </w:r>
    </w:p>
    <w:p w:rsidR="004E64FE" w:rsidRPr="009F124B" w:rsidRDefault="004E64FE" w:rsidP="004E64FE">
      <w:pPr>
        <w:jc w:val="both"/>
        <w:rPr>
          <w:rFonts w:cs="Times New Roman"/>
          <w:sz w:val="28"/>
          <w:szCs w:val="28"/>
        </w:rPr>
      </w:pPr>
      <w:r w:rsidRPr="009F124B">
        <w:rPr>
          <w:rFonts w:cs="Times New Roman"/>
          <w:sz w:val="28"/>
          <w:szCs w:val="28"/>
          <w:u w:val="single"/>
        </w:rPr>
        <w:t>- Геометрия в 10 – 11 классах по 1 часу,</w:t>
      </w:r>
    </w:p>
    <w:p w:rsidR="004E64FE" w:rsidRPr="009F124B" w:rsidRDefault="004E64FE" w:rsidP="004E64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124B">
        <w:rPr>
          <w:rFonts w:ascii="Times New Roman" w:hAnsi="Times New Roman"/>
          <w:sz w:val="28"/>
          <w:szCs w:val="28"/>
          <w:u w:val="single"/>
        </w:rPr>
        <w:t>- Элективный курс по математике «Практикум по решению задач» в 10 классе 0,5 часа, в 11 классе 1 час</w:t>
      </w:r>
      <w:r w:rsidRPr="009F124B">
        <w:rPr>
          <w:rFonts w:ascii="Times New Roman" w:hAnsi="Times New Roman"/>
          <w:sz w:val="28"/>
          <w:szCs w:val="28"/>
        </w:rPr>
        <w:t xml:space="preserve"> с целью качественной подготовки к ЕГЭ.</w:t>
      </w:r>
    </w:p>
    <w:p w:rsidR="004E64FE" w:rsidRPr="00E324D5" w:rsidRDefault="004E64FE" w:rsidP="004E64FE">
      <w:pPr>
        <w:jc w:val="both"/>
        <w:rPr>
          <w:rFonts w:cs="Times New Roman"/>
          <w:sz w:val="28"/>
          <w:szCs w:val="28"/>
        </w:rPr>
      </w:pPr>
    </w:p>
    <w:p w:rsidR="004E64FE" w:rsidRPr="00E324D5" w:rsidRDefault="004E64FE" w:rsidP="004E64FE">
      <w:pPr>
        <w:ind w:left="78"/>
        <w:jc w:val="both"/>
        <w:rPr>
          <w:rFonts w:cs="Times New Roman"/>
          <w:sz w:val="28"/>
          <w:szCs w:val="28"/>
        </w:rPr>
      </w:pPr>
      <w:r w:rsidRPr="00E324D5">
        <w:rPr>
          <w:rFonts w:cs="Times New Roman"/>
          <w:b/>
          <w:sz w:val="28"/>
          <w:szCs w:val="28"/>
        </w:rPr>
        <w:t>Компонент</w:t>
      </w:r>
      <w:r w:rsidR="00A34E50">
        <w:rPr>
          <w:rFonts w:cs="Times New Roman"/>
          <w:b/>
          <w:sz w:val="28"/>
          <w:szCs w:val="28"/>
        </w:rPr>
        <w:t xml:space="preserve"> </w:t>
      </w:r>
      <w:r w:rsidRPr="004A759A">
        <w:rPr>
          <w:rFonts w:cs="Times New Roman"/>
          <w:b/>
          <w:sz w:val="28"/>
          <w:szCs w:val="28"/>
        </w:rPr>
        <w:t>образовательной организации</w:t>
      </w:r>
      <w:r w:rsidRPr="00E324D5">
        <w:rPr>
          <w:rFonts w:cs="Times New Roman"/>
          <w:sz w:val="28"/>
          <w:szCs w:val="28"/>
        </w:rPr>
        <w:t xml:space="preserve"> учебного плана для 10-11 классов сформирован  на основе социального заказа родителей и учащихся. </w:t>
      </w:r>
    </w:p>
    <w:p w:rsidR="004E64FE" w:rsidRPr="00E324D5" w:rsidRDefault="004E64FE" w:rsidP="004E64FE">
      <w:pPr>
        <w:ind w:firstLine="708"/>
        <w:jc w:val="both"/>
        <w:rPr>
          <w:rFonts w:cs="Times New Roman"/>
          <w:sz w:val="28"/>
          <w:szCs w:val="28"/>
        </w:rPr>
      </w:pPr>
      <w:r w:rsidRPr="00E324D5">
        <w:rPr>
          <w:rFonts w:cs="Times New Roman"/>
          <w:sz w:val="28"/>
          <w:szCs w:val="28"/>
        </w:rPr>
        <w:t xml:space="preserve">Элективные курсы являются неотъемлемым компонентом вариативной системы образовательного процесса.  Организованы  элективные курсы, которые решают задачи углубления, расширения знания учебного предмета, а также обеспечивают успешное  профессиональное самоопределение </w:t>
      </w:r>
      <w:proofErr w:type="gramStart"/>
      <w:r w:rsidRPr="00E324D5">
        <w:rPr>
          <w:rFonts w:cs="Times New Roman"/>
          <w:sz w:val="28"/>
          <w:szCs w:val="28"/>
        </w:rPr>
        <w:t>обучающихся</w:t>
      </w:r>
      <w:proofErr w:type="gramEnd"/>
      <w:r w:rsidRPr="00E324D5">
        <w:rPr>
          <w:rFonts w:cs="Times New Roman"/>
          <w:sz w:val="28"/>
          <w:szCs w:val="28"/>
        </w:rPr>
        <w:t>.</w:t>
      </w:r>
    </w:p>
    <w:p w:rsidR="004E64FE" w:rsidRPr="00E324D5" w:rsidRDefault="004E64FE" w:rsidP="004E64FE">
      <w:pPr>
        <w:jc w:val="both"/>
        <w:rPr>
          <w:rFonts w:cs="Times New Roman"/>
          <w:sz w:val="28"/>
          <w:szCs w:val="28"/>
        </w:rPr>
      </w:pPr>
      <w:r w:rsidRPr="00E324D5">
        <w:rPr>
          <w:rFonts w:cs="Times New Roman"/>
          <w:sz w:val="28"/>
          <w:szCs w:val="28"/>
        </w:rPr>
        <w:t>Для повышения грамотности учащихся, развития культуры письменной речи,  свободного владения орфографией и пунктуацией введены:</w:t>
      </w:r>
    </w:p>
    <w:p w:rsidR="004E64FE" w:rsidRPr="00E324D5" w:rsidRDefault="004E64FE" w:rsidP="004E64FE">
      <w:pPr>
        <w:pStyle w:val="2"/>
        <w:spacing w:line="240" w:lineRule="auto"/>
        <w:jc w:val="both"/>
        <w:rPr>
          <w:sz w:val="28"/>
          <w:szCs w:val="28"/>
          <w:u w:val="single"/>
        </w:rPr>
      </w:pPr>
      <w:r w:rsidRPr="00E324D5">
        <w:rPr>
          <w:sz w:val="28"/>
          <w:szCs w:val="28"/>
          <w:u w:val="single"/>
        </w:rPr>
        <w:t xml:space="preserve">- элективный курс по русскому языку «Русское правописание: орфография и пунктуация» </w:t>
      </w:r>
      <w:r w:rsidRPr="00E324D5">
        <w:rPr>
          <w:sz w:val="28"/>
          <w:szCs w:val="28"/>
        </w:rPr>
        <w:t xml:space="preserve">в 10-11 классах по 1 часу в неделю, </w:t>
      </w:r>
    </w:p>
    <w:p w:rsidR="004E64FE" w:rsidRPr="00E324D5" w:rsidRDefault="004E64FE" w:rsidP="004E64FE">
      <w:pPr>
        <w:pStyle w:val="2"/>
        <w:spacing w:line="240" w:lineRule="auto"/>
        <w:jc w:val="both"/>
        <w:rPr>
          <w:sz w:val="28"/>
          <w:szCs w:val="28"/>
        </w:rPr>
      </w:pPr>
      <w:r w:rsidRPr="00E324D5">
        <w:rPr>
          <w:sz w:val="28"/>
          <w:szCs w:val="28"/>
          <w:u w:val="single"/>
        </w:rPr>
        <w:t xml:space="preserve">- элективный курс по русскому языку «Анализ текста: теория и практика» </w:t>
      </w:r>
      <w:r w:rsidRPr="00E324D5">
        <w:rPr>
          <w:sz w:val="28"/>
          <w:szCs w:val="28"/>
        </w:rPr>
        <w:t>в 11   классе 1 час в неделю.</w:t>
      </w:r>
    </w:p>
    <w:p w:rsidR="004E64FE" w:rsidRPr="00E324D5" w:rsidRDefault="004E64FE" w:rsidP="004E64FE">
      <w:pPr>
        <w:jc w:val="both"/>
        <w:rPr>
          <w:rFonts w:cs="Times New Roman"/>
          <w:sz w:val="28"/>
          <w:szCs w:val="28"/>
        </w:rPr>
      </w:pPr>
      <w:r w:rsidRPr="00E324D5">
        <w:rPr>
          <w:rFonts w:cs="Times New Roman"/>
          <w:sz w:val="28"/>
          <w:szCs w:val="28"/>
        </w:rPr>
        <w:t>Для углубления, расширения знания учебного предмета, а также в целях более качественной подготовки к ЕГЭ  введены:</w:t>
      </w:r>
    </w:p>
    <w:p w:rsidR="004E64FE" w:rsidRPr="00E324D5" w:rsidRDefault="004E64FE" w:rsidP="004E64FE">
      <w:pPr>
        <w:jc w:val="both"/>
        <w:rPr>
          <w:rFonts w:cs="Times New Roman"/>
          <w:sz w:val="28"/>
          <w:szCs w:val="28"/>
        </w:rPr>
      </w:pPr>
      <w:r w:rsidRPr="00E324D5">
        <w:rPr>
          <w:rFonts w:cs="Times New Roman"/>
          <w:sz w:val="28"/>
          <w:szCs w:val="28"/>
          <w:u w:val="single"/>
        </w:rPr>
        <w:t xml:space="preserve">- элективный курс по математике «Функции помогают уравнениям» </w:t>
      </w:r>
      <w:r w:rsidRPr="00E324D5">
        <w:rPr>
          <w:rFonts w:cs="Times New Roman"/>
          <w:sz w:val="28"/>
          <w:szCs w:val="28"/>
        </w:rPr>
        <w:t>в 10 классе 1 час в неделю,</w:t>
      </w:r>
    </w:p>
    <w:p w:rsidR="004E64FE" w:rsidRPr="00E324D5" w:rsidRDefault="004E64FE" w:rsidP="004E64FE">
      <w:pPr>
        <w:jc w:val="both"/>
        <w:rPr>
          <w:rFonts w:cs="Times New Roman"/>
          <w:color w:val="000000"/>
          <w:sz w:val="28"/>
          <w:szCs w:val="28"/>
        </w:rPr>
      </w:pPr>
      <w:r w:rsidRPr="00A34E50">
        <w:rPr>
          <w:rFonts w:cs="Times New Roman"/>
          <w:sz w:val="28"/>
          <w:szCs w:val="28"/>
        </w:rPr>
        <w:t>-</w:t>
      </w:r>
      <w:r w:rsidR="001573BC">
        <w:rPr>
          <w:rFonts w:cs="Times New Roman"/>
          <w:color w:val="000000"/>
          <w:sz w:val="28"/>
          <w:szCs w:val="28"/>
          <w:u w:val="single"/>
        </w:rPr>
        <w:t xml:space="preserve">репетиционный </w:t>
      </w:r>
      <w:r w:rsidRPr="00E324D5">
        <w:rPr>
          <w:rFonts w:cs="Times New Roman"/>
          <w:color w:val="000000"/>
          <w:sz w:val="28"/>
          <w:szCs w:val="28"/>
          <w:u w:val="single"/>
        </w:rPr>
        <w:t>элективный курс по математике «Подготовка к ЕГЭ»</w:t>
      </w:r>
      <w:r w:rsidRPr="00E324D5">
        <w:rPr>
          <w:rFonts w:cs="Times New Roman"/>
          <w:color w:val="000000"/>
          <w:sz w:val="28"/>
          <w:szCs w:val="28"/>
        </w:rPr>
        <w:t xml:space="preserve"> в 11 классе 1 час в неделю,</w:t>
      </w:r>
    </w:p>
    <w:p w:rsidR="004E64FE" w:rsidRPr="00E324D5" w:rsidRDefault="004E64FE" w:rsidP="004E64FE">
      <w:pPr>
        <w:jc w:val="both"/>
        <w:rPr>
          <w:rFonts w:cs="Times New Roman"/>
          <w:color w:val="000000"/>
          <w:sz w:val="28"/>
          <w:szCs w:val="28"/>
        </w:rPr>
      </w:pPr>
      <w:r w:rsidRPr="00E324D5"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Pr="00E324D5">
        <w:rPr>
          <w:rFonts w:cs="Times New Roman"/>
          <w:color w:val="000000"/>
          <w:sz w:val="28"/>
          <w:szCs w:val="28"/>
          <w:u w:val="single"/>
        </w:rPr>
        <w:t>элективный курс по биологии «Основы экологической культуры»</w:t>
      </w:r>
      <w:r w:rsidRPr="00E324D5">
        <w:rPr>
          <w:rFonts w:cs="Times New Roman"/>
          <w:color w:val="000000"/>
          <w:sz w:val="28"/>
          <w:szCs w:val="28"/>
        </w:rPr>
        <w:t xml:space="preserve"> в 10 классе 1 час в неделю,</w:t>
      </w:r>
    </w:p>
    <w:p w:rsidR="004E64FE" w:rsidRPr="00E324D5" w:rsidRDefault="004E64FE" w:rsidP="004E64FE">
      <w:pPr>
        <w:jc w:val="both"/>
        <w:rPr>
          <w:rFonts w:cs="Times New Roman"/>
          <w:color w:val="000000"/>
          <w:sz w:val="28"/>
          <w:szCs w:val="28"/>
        </w:rPr>
      </w:pPr>
      <w:r w:rsidRPr="00E324D5">
        <w:rPr>
          <w:rFonts w:cs="Times New Roman"/>
          <w:color w:val="000000"/>
          <w:sz w:val="28"/>
          <w:szCs w:val="28"/>
        </w:rPr>
        <w:t xml:space="preserve">- </w:t>
      </w:r>
      <w:r w:rsidRPr="00E324D5">
        <w:rPr>
          <w:rFonts w:cs="Times New Roman"/>
          <w:color w:val="000000"/>
          <w:sz w:val="28"/>
          <w:szCs w:val="28"/>
          <w:u w:val="single"/>
        </w:rPr>
        <w:t>элективный курс по химии «Решение расчётных задач по химии»</w:t>
      </w:r>
      <w:r w:rsidRPr="00E324D5">
        <w:rPr>
          <w:rFonts w:cs="Times New Roman"/>
          <w:color w:val="000000"/>
          <w:sz w:val="28"/>
          <w:szCs w:val="28"/>
        </w:rPr>
        <w:t xml:space="preserve"> в 10 классе 1 час в неделю,</w:t>
      </w:r>
    </w:p>
    <w:p w:rsidR="004E64FE" w:rsidRPr="00E324D5" w:rsidRDefault="004E64FE" w:rsidP="004E64FE">
      <w:pPr>
        <w:tabs>
          <w:tab w:val="left" w:pos="1454"/>
          <w:tab w:val="center" w:pos="4340"/>
        </w:tabs>
        <w:rPr>
          <w:rFonts w:eastAsia="Calibri" w:cs="Times New Roman"/>
          <w:sz w:val="28"/>
          <w:szCs w:val="28"/>
        </w:rPr>
      </w:pPr>
      <w:r w:rsidRPr="00E324D5">
        <w:rPr>
          <w:rFonts w:cs="Times New Roman"/>
          <w:sz w:val="28"/>
          <w:szCs w:val="28"/>
        </w:rPr>
        <w:t>-</w:t>
      </w:r>
      <w:r w:rsidRPr="00E324D5">
        <w:rPr>
          <w:rFonts w:cs="Times New Roman"/>
          <w:sz w:val="28"/>
          <w:szCs w:val="28"/>
          <w:u w:val="single"/>
        </w:rPr>
        <w:t xml:space="preserve"> элективный курс по физике «Методы решения физических задач» </w:t>
      </w:r>
      <w:r w:rsidR="001573BC">
        <w:rPr>
          <w:rFonts w:cs="Times New Roman"/>
          <w:sz w:val="28"/>
          <w:szCs w:val="28"/>
        </w:rPr>
        <w:t>в 10 классе 1 час</w:t>
      </w:r>
      <w:r w:rsidRPr="00E324D5">
        <w:rPr>
          <w:rFonts w:cs="Times New Roman"/>
          <w:sz w:val="28"/>
          <w:szCs w:val="28"/>
        </w:rPr>
        <w:t xml:space="preserve"> в неделю</w:t>
      </w:r>
      <w:r w:rsidRPr="00E324D5">
        <w:rPr>
          <w:rFonts w:eastAsia="Calibri" w:cs="Times New Roman"/>
          <w:sz w:val="28"/>
          <w:szCs w:val="28"/>
        </w:rPr>
        <w:t>,</w:t>
      </w:r>
    </w:p>
    <w:p w:rsidR="004E64FE" w:rsidRPr="00E324D5" w:rsidRDefault="004E64FE" w:rsidP="004E64FE">
      <w:pPr>
        <w:jc w:val="both"/>
        <w:rPr>
          <w:rFonts w:cs="Times New Roman"/>
          <w:color w:val="000000"/>
          <w:sz w:val="28"/>
          <w:szCs w:val="28"/>
        </w:rPr>
      </w:pPr>
      <w:r w:rsidRPr="00A34E50">
        <w:rPr>
          <w:rFonts w:cs="Times New Roman"/>
          <w:sz w:val="28"/>
          <w:szCs w:val="28"/>
        </w:rPr>
        <w:t>-</w:t>
      </w:r>
      <w:r w:rsidR="0063775D">
        <w:rPr>
          <w:rFonts w:cs="Times New Roman"/>
          <w:color w:val="000000"/>
          <w:sz w:val="28"/>
          <w:szCs w:val="28"/>
          <w:u w:val="single"/>
        </w:rPr>
        <w:t xml:space="preserve">репетиционный </w:t>
      </w:r>
      <w:r w:rsidR="001573BC">
        <w:rPr>
          <w:rFonts w:cs="Times New Roman"/>
          <w:color w:val="000000"/>
          <w:sz w:val="28"/>
          <w:szCs w:val="28"/>
          <w:u w:val="single"/>
        </w:rPr>
        <w:t>элективный курс по русскому языку</w:t>
      </w:r>
      <w:r w:rsidRPr="00E324D5">
        <w:rPr>
          <w:rFonts w:cs="Times New Roman"/>
          <w:color w:val="000000"/>
          <w:sz w:val="28"/>
          <w:szCs w:val="28"/>
          <w:u w:val="single"/>
        </w:rPr>
        <w:t xml:space="preserve"> «Подготовка к ЕГЭ»</w:t>
      </w:r>
      <w:r w:rsidR="001573BC">
        <w:rPr>
          <w:rFonts w:cs="Times New Roman"/>
          <w:color w:val="000000"/>
          <w:sz w:val="28"/>
          <w:szCs w:val="28"/>
        </w:rPr>
        <w:t xml:space="preserve"> в 11 классе 2</w:t>
      </w:r>
      <w:r w:rsidRPr="00E324D5">
        <w:rPr>
          <w:rFonts w:cs="Times New Roman"/>
          <w:color w:val="000000"/>
          <w:sz w:val="28"/>
          <w:szCs w:val="28"/>
        </w:rPr>
        <w:t xml:space="preserve"> час</w:t>
      </w:r>
      <w:r w:rsidR="001573BC">
        <w:rPr>
          <w:rFonts w:cs="Times New Roman"/>
          <w:color w:val="000000"/>
          <w:sz w:val="28"/>
          <w:szCs w:val="28"/>
        </w:rPr>
        <w:t>а</w:t>
      </w:r>
      <w:r w:rsidRPr="00E324D5">
        <w:rPr>
          <w:rFonts w:cs="Times New Roman"/>
          <w:color w:val="000000"/>
          <w:sz w:val="28"/>
          <w:szCs w:val="28"/>
        </w:rPr>
        <w:t xml:space="preserve"> в неделю,</w:t>
      </w:r>
    </w:p>
    <w:p w:rsidR="004E64FE" w:rsidRPr="00AC3E4C" w:rsidRDefault="004E64FE" w:rsidP="004E64FE">
      <w:pPr>
        <w:pStyle w:val="2"/>
        <w:spacing w:line="240" w:lineRule="auto"/>
        <w:rPr>
          <w:sz w:val="28"/>
          <w:szCs w:val="28"/>
          <w:u w:val="single"/>
        </w:rPr>
      </w:pPr>
      <w:r w:rsidRPr="00E324D5">
        <w:rPr>
          <w:sz w:val="28"/>
          <w:szCs w:val="28"/>
        </w:rPr>
        <w:t xml:space="preserve">- </w:t>
      </w:r>
      <w:r w:rsidRPr="00E324D5">
        <w:rPr>
          <w:sz w:val="28"/>
          <w:szCs w:val="28"/>
          <w:u w:val="single"/>
        </w:rPr>
        <w:t xml:space="preserve">элективный курс по географии «Глобальная география» </w:t>
      </w:r>
      <w:r w:rsidRPr="00E324D5">
        <w:rPr>
          <w:sz w:val="28"/>
          <w:szCs w:val="28"/>
        </w:rPr>
        <w:t>в 10 классе 1 час в недел</w:t>
      </w:r>
      <w:r>
        <w:rPr>
          <w:sz w:val="28"/>
          <w:szCs w:val="28"/>
        </w:rPr>
        <w:t>ю.</w:t>
      </w:r>
    </w:p>
    <w:p w:rsidR="004E64FE" w:rsidRDefault="004E64FE" w:rsidP="004E64FE">
      <w:pPr>
        <w:tabs>
          <w:tab w:val="left" w:pos="4500"/>
          <w:tab w:val="left" w:pos="9180"/>
          <w:tab w:val="left" w:pos="9360"/>
        </w:tabs>
        <w:jc w:val="center"/>
        <w:rPr>
          <w:rFonts w:cs="Times New Roman"/>
          <w:b/>
          <w:bCs/>
          <w:sz w:val="28"/>
          <w:szCs w:val="28"/>
        </w:rPr>
      </w:pPr>
    </w:p>
    <w:p w:rsidR="004E64FE" w:rsidRDefault="004E64FE" w:rsidP="004E64FE">
      <w:pPr>
        <w:tabs>
          <w:tab w:val="left" w:pos="4500"/>
          <w:tab w:val="left" w:pos="9180"/>
          <w:tab w:val="left" w:pos="9360"/>
        </w:tabs>
        <w:jc w:val="center"/>
        <w:rPr>
          <w:rFonts w:cs="Times New Roman"/>
          <w:b/>
          <w:bCs/>
          <w:sz w:val="28"/>
          <w:szCs w:val="28"/>
        </w:rPr>
      </w:pPr>
    </w:p>
    <w:p w:rsidR="004E64FE" w:rsidRDefault="004E64FE" w:rsidP="004E64FE">
      <w:pPr>
        <w:tabs>
          <w:tab w:val="left" w:pos="4500"/>
          <w:tab w:val="left" w:pos="9180"/>
          <w:tab w:val="left" w:pos="9360"/>
        </w:tabs>
        <w:jc w:val="center"/>
        <w:rPr>
          <w:rFonts w:cs="Times New Roman"/>
          <w:b/>
          <w:bCs/>
          <w:sz w:val="28"/>
          <w:szCs w:val="28"/>
        </w:rPr>
      </w:pPr>
    </w:p>
    <w:p w:rsidR="004E64FE" w:rsidRDefault="004E64FE" w:rsidP="004E64FE">
      <w:pPr>
        <w:tabs>
          <w:tab w:val="left" w:pos="4500"/>
          <w:tab w:val="left" w:pos="9180"/>
          <w:tab w:val="left" w:pos="9360"/>
        </w:tabs>
        <w:jc w:val="center"/>
        <w:rPr>
          <w:rFonts w:cs="Times New Roman"/>
          <w:b/>
          <w:bCs/>
          <w:sz w:val="28"/>
          <w:szCs w:val="28"/>
        </w:rPr>
      </w:pPr>
    </w:p>
    <w:p w:rsidR="004E64FE" w:rsidRDefault="004E64FE" w:rsidP="004E64FE">
      <w:pPr>
        <w:tabs>
          <w:tab w:val="left" w:pos="4500"/>
          <w:tab w:val="left" w:pos="9180"/>
          <w:tab w:val="left" w:pos="9360"/>
        </w:tabs>
        <w:jc w:val="center"/>
        <w:rPr>
          <w:rFonts w:cs="Times New Roman"/>
          <w:b/>
          <w:bCs/>
          <w:sz w:val="28"/>
          <w:szCs w:val="28"/>
        </w:rPr>
      </w:pPr>
    </w:p>
    <w:p w:rsidR="004E64FE" w:rsidRDefault="004E64FE" w:rsidP="004E64FE">
      <w:pPr>
        <w:tabs>
          <w:tab w:val="left" w:pos="4500"/>
          <w:tab w:val="left" w:pos="9180"/>
          <w:tab w:val="left" w:pos="9360"/>
        </w:tabs>
        <w:jc w:val="center"/>
        <w:rPr>
          <w:rFonts w:cs="Times New Roman"/>
          <w:b/>
          <w:bCs/>
          <w:sz w:val="28"/>
          <w:szCs w:val="28"/>
        </w:rPr>
      </w:pPr>
    </w:p>
    <w:p w:rsidR="004E64FE" w:rsidRDefault="004E64FE" w:rsidP="004E64FE">
      <w:pPr>
        <w:tabs>
          <w:tab w:val="left" w:pos="4500"/>
          <w:tab w:val="left" w:pos="9180"/>
          <w:tab w:val="left" w:pos="9360"/>
        </w:tabs>
        <w:jc w:val="center"/>
        <w:rPr>
          <w:rFonts w:cs="Times New Roman"/>
          <w:b/>
          <w:bCs/>
          <w:sz w:val="28"/>
          <w:szCs w:val="28"/>
        </w:rPr>
      </w:pPr>
    </w:p>
    <w:p w:rsidR="008D101C" w:rsidRDefault="008D101C" w:rsidP="008D101C">
      <w:pPr>
        <w:ind w:firstLine="567"/>
        <w:jc w:val="center"/>
        <w:rPr>
          <w:b/>
          <w:sz w:val="28"/>
          <w:szCs w:val="28"/>
        </w:rPr>
      </w:pPr>
    </w:p>
    <w:p w:rsidR="008D101C" w:rsidRDefault="008D101C" w:rsidP="008D101C">
      <w:pPr>
        <w:jc w:val="both"/>
        <w:rPr>
          <w:rFonts w:cs="Times New Roman"/>
          <w:sz w:val="28"/>
          <w:szCs w:val="28"/>
        </w:rPr>
      </w:pPr>
    </w:p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CC3FFF" w:rsidRDefault="00CC3FFF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A34E50" w:rsidRDefault="00A34E50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A34E50" w:rsidRDefault="00A34E50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A34E50" w:rsidRDefault="00A34E50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A34E50" w:rsidRDefault="00A34E50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A34E50" w:rsidRDefault="00A34E50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9E12B5" w:rsidRPr="0038343B" w:rsidRDefault="009E12B5" w:rsidP="00B648B6">
      <w:pPr>
        <w:tabs>
          <w:tab w:val="left" w:pos="4500"/>
          <w:tab w:val="left" w:pos="9180"/>
          <w:tab w:val="left" w:pos="9360"/>
        </w:tabs>
        <w:rPr>
          <w:b/>
          <w:bCs/>
          <w:sz w:val="22"/>
          <w:szCs w:val="28"/>
        </w:rPr>
      </w:pPr>
    </w:p>
    <w:p w:rsidR="00B648B6" w:rsidRDefault="00B648B6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B648B6" w:rsidRDefault="00B648B6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 среднего  общего образования</w:t>
      </w:r>
    </w:p>
    <w:p w:rsidR="00A34E50" w:rsidRDefault="00A34E50" w:rsidP="00B648B6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38"/>
        <w:gridCol w:w="993"/>
        <w:gridCol w:w="141"/>
        <w:gridCol w:w="993"/>
      </w:tblGrid>
      <w:tr w:rsidR="00B648B6" w:rsidRPr="00A34E50" w:rsidTr="00D87B8B">
        <w:trPr>
          <w:trHeight w:val="4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И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Н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В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А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34E50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И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А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Н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Т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Н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А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Я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Ч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А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С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Т</w:t>
            </w:r>
          </w:p>
          <w:p w:rsidR="00B648B6" w:rsidRPr="00A34E50" w:rsidRDefault="00B648B6" w:rsidP="00D87B8B">
            <w:pPr>
              <w:tabs>
                <w:tab w:val="left" w:pos="353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3532"/>
              </w:tabs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ab/>
            </w:r>
            <w:r w:rsidRPr="00A34E50">
              <w:rPr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B648B6" w:rsidRPr="00A34E50" w:rsidTr="00D87B8B">
        <w:trPr>
          <w:trHeight w:val="2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Обязательные учебные предметы на базовом уровне</w:t>
            </w:r>
          </w:p>
        </w:tc>
      </w:tr>
      <w:tr w:rsidR="00B648B6" w:rsidRPr="00A34E50" w:rsidTr="00D87B8B">
        <w:trPr>
          <w:trHeight w:val="2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          </w:t>
            </w:r>
          </w:p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Учебные предметы  </w:t>
            </w:r>
            <w:r w:rsidRPr="00A34E5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bCs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B648B6" w:rsidRPr="00A34E50" w:rsidTr="00D87B8B">
        <w:trPr>
          <w:trHeight w:val="1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val="en-US" w:eastAsia="en-US"/>
              </w:rPr>
              <w:t>X</w:t>
            </w:r>
          </w:p>
          <w:p w:rsidR="00B648B6" w:rsidRPr="00A34E50" w:rsidRDefault="00B648B6" w:rsidP="00D87B8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val="en-US" w:eastAsia="en-US"/>
              </w:rPr>
              <w:t>XI</w:t>
            </w: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Алгебра и начала анализа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648B6" w:rsidRPr="00A34E50" w:rsidTr="00D87B8B">
        <w:trPr>
          <w:trHeight w:val="4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648B6" w:rsidRPr="00A34E50" w:rsidTr="00D87B8B">
        <w:trPr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</w:rPr>
            </w:pPr>
          </w:p>
        </w:tc>
      </w:tr>
      <w:tr w:rsidR="00B648B6" w:rsidRPr="00A34E50" w:rsidTr="00D87B8B">
        <w:trPr>
          <w:trHeight w:val="2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B648B6" w:rsidRPr="00A34E50" w:rsidTr="00D87B8B">
        <w:trPr>
          <w:trHeight w:val="3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В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А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34E50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И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А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Т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И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В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Н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А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Я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Ч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А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С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Т</w:t>
            </w:r>
          </w:p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Учебные предметы по выбору на базовом уровне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rPr>
          <w:trHeight w:val="3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Региональный (национально-региональный) компонент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Элективный курс по математике «Практикум по решению задач»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</w:rPr>
            </w:pP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Компонент образовательной организации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Элективный курс по русскому языку «Русское правописание: орфография и пунктуация»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Элективный курс по русскому языку «Анализ текста: теория и практика»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Элективный курс по математике «Функции помогают уравнениям»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Репетиционный элективный курс по математике «Подготовка к ЕГЭ»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Элективный курс по биологии «Основы экологической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48B6" w:rsidRPr="00A34E50" w:rsidTr="00D87B8B">
        <w:trPr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Элективный курс по химии «Решение расчётных задач по химии»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48B6" w:rsidRPr="00A34E50" w:rsidTr="00D87B8B">
        <w:trPr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</w:rPr>
              <w:t>Элективный курс по физике  «Методы решения физических задач»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48B6" w:rsidRPr="00A34E50" w:rsidTr="00D87B8B">
        <w:trPr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34E50" w:rsidRDefault="00B648B6" w:rsidP="00D87B8B">
            <w:pPr>
              <w:rPr>
                <w:sz w:val="24"/>
                <w:szCs w:val="24"/>
              </w:rPr>
            </w:pPr>
            <w:r w:rsidRPr="00A34E50">
              <w:rPr>
                <w:sz w:val="24"/>
                <w:szCs w:val="24"/>
                <w:lang w:eastAsia="en-US"/>
              </w:rPr>
              <w:t>Репетиционный электи</w:t>
            </w:r>
            <w:r w:rsidR="0063775D" w:rsidRPr="00A34E50">
              <w:rPr>
                <w:sz w:val="24"/>
                <w:szCs w:val="24"/>
                <w:lang w:eastAsia="en-US"/>
              </w:rPr>
              <w:t>вный курс по русскому языку</w:t>
            </w:r>
            <w:r w:rsidRPr="00A34E50">
              <w:rPr>
                <w:sz w:val="24"/>
                <w:szCs w:val="24"/>
                <w:lang w:eastAsia="en-US"/>
              </w:rPr>
              <w:t xml:space="preserve"> «Подготовка к ЕГЭ»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34E50" w:rsidRDefault="0063775D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648B6" w:rsidRPr="00A34E50" w:rsidTr="00D87B8B">
        <w:trPr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rPr>
                <w:sz w:val="24"/>
                <w:szCs w:val="24"/>
              </w:rPr>
            </w:pPr>
            <w:r w:rsidRPr="00A34E50">
              <w:rPr>
                <w:sz w:val="24"/>
                <w:szCs w:val="24"/>
              </w:rPr>
              <w:t>Элективный курс по географии «Глобальная география»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4E5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48B6" w:rsidRPr="00A34E50" w:rsidTr="00D87B8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6" w:rsidRPr="00A34E50" w:rsidRDefault="00B648B6" w:rsidP="00D87B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B648B6" w:rsidRPr="00A34E50" w:rsidTr="00D87B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A34E50" w:rsidRDefault="00B648B6" w:rsidP="00D87B8B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Максимально допустимая учебная нагрузка</w:t>
            </w:r>
          </w:p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при 5-дневной учебной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6" w:rsidRPr="00A34E50" w:rsidRDefault="00B648B6" w:rsidP="00D87B8B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4E50">
              <w:rPr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B648B6" w:rsidRDefault="00B648B6" w:rsidP="00B648B6">
      <w:pPr>
        <w:tabs>
          <w:tab w:val="left" w:pos="4500"/>
          <w:tab w:val="left" w:pos="9180"/>
          <w:tab w:val="left" w:pos="9360"/>
        </w:tabs>
        <w:rPr>
          <w:b/>
        </w:rPr>
      </w:pPr>
    </w:p>
    <w:p w:rsidR="00B648B6" w:rsidRDefault="00B648B6" w:rsidP="00B648B6">
      <w:pPr>
        <w:ind w:firstLine="539"/>
        <w:jc w:val="center"/>
        <w:rPr>
          <w:b/>
          <w:sz w:val="28"/>
          <w:szCs w:val="28"/>
        </w:rPr>
      </w:pPr>
    </w:p>
    <w:p w:rsidR="00B648B6" w:rsidRDefault="00B648B6" w:rsidP="00B648B6">
      <w:pPr>
        <w:ind w:firstLine="539"/>
        <w:jc w:val="center"/>
        <w:rPr>
          <w:b/>
          <w:sz w:val="28"/>
          <w:szCs w:val="28"/>
        </w:rPr>
      </w:pPr>
    </w:p>
    <w:p w:rsidR="00B648B6" w:rsidRDefault="00B648B6" w:rsidP="00B648B6">
      <w:pPr>
        <w:ind w:firstLine="539"/>
        <w:jc w:val="center"/>
        <w:rPr>
          <w:b/>
          <w:sz w:val="28"/>
          <w:szCs w:val="28"/>
        </w:rPr>
      </w:pPr>
    </w:p>
    <w:p w:rsidR="00B648B6" w:rsidRDefault="00B648B6" w:rsidP="00B648B6">
      <w:pPr>
        <w:rPr>
          <w:b/>
          <w:sz w:val="28"/>
          <w:szCs w:val="28"/>
        </w:rPr>
      </w:pPr>
    </w:p>
    <w:p w:rsidR="009E12B5" w:rsidRDefault="009E12B5" w:rsidP="00BF020C">
      <w:pPr>
        <w:pStyle w:val="a4"/>
        <w:rPr>
          <w:b/>
          <w:sz w:val="18"/>
          <w:szCs w:val="18"/>
        </w:rPr>
      </w:pPr>
      <w:bookmarkStart w:id="0" w:name="_GoBack"/>
      <w:bookmarkEnd w:id="0"/>
    </w:p>
    <w:p w:rsidR="009E12B5" w:rsidRDefault="009E12B5" w:rsidP="00BF020C">
      <w:pPr>
        <w:pStyle w:val="a4"/>
        <w:rPr>
          <w:b/>
          <w:sz w:val="18"/>
          <w:szCs w:val="18"/>
        </w:rPr>
      </w:pPr>
    </w:p>
    <w:p w:rsidR="009E12B5" w:rsidRDefault="009E12B5" w:rsidP="009E12B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Формы и сроки промежуточной аттестации в 10-11 классах</w:t>
      </w:r>
    </w:p>
    <w:p w:rsidR="009E12B5" w:rsidRPr="009E12B5" w:rsidRDefault="009E12B5" w:rsidP="009E12B5">
      <w:pPr>
        <w:rPr>
          <w:rFonts w:cs="Times New Roman"/>
          <w:sz w:val="28"/>
          <w:szCs w:val="28"/>
        </w:rPr>
      </w:pPr>
      <w:r w:rsidRPr="009E12B5">
        <w:rPr>
          <w:rFonts w:cs="Times New Roman"/>
          <w:sz w:val="28"/>
          <w:szCs w:val="28"/>
        </w:rPr>
        <w:t>Промежуточная аттестация в  10-11  классах  проводится по предметам учебного плана в следующих формах:</w:t>
      </w:r>
    </w:p>
    <w:p w:rsidR="009E12B5" w:rsidRPr="00853056" w:rsidRDefault="009E12B5" w:rsidP="009E12B5">
      <w:pPr>
        <w:ind w:firstLine="567"/>
        <w:jc w:val="both"/>
        <w:rPr>
          <w:rFonts w:cs="Times New Roman"/>
          <w:b/>
          <w:sz w:val="26"/>
          <w:szCs w:val="26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6"/>
        <w:gridCol w:w="1390"/>
        <w:gridCol w:w="3402"/>
        <w:gridCol w:w="1870"/>
      </w:tblGrid>
      <w:tr w:rsidR="009E12B5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5" w:rsidRPr="00A34E50" w:rsidRDefault="009E12B5" w:rsidP="00782E2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34E50">
              <w:rPr>
                <w:rFonts w:cs="Times New Roman"/>
                <w:b/>
                <w:sz w:val="24"/>
                <w:szCs w:val="24"/>
              </w:rPr>
              <w:t>Предметы учебного плана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5" w:rsidRPr="00A34E50" w:rsidRDefault="009E12B5" w:rsidP="009E12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4E50">
              <w:rPr>
                <w:rFonts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5" w:rsidRPr="00A34E50" w:rsidRDefault="009E12B5" w:rsidP="00782E2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34E50">
              <w:rPr>
                <w:rFonts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5" w:rsidRPr="00A34E50" w:rsidRDefault="009E12B5" w:rsidP="00A34E50">
            <w:pPr>
              <w:ind w:right="-8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34E50">
              <w:rPr>
                <w:rFonts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 раз</w:t>
            </w:r>
          </w:p>
          <w:p w:rsidR="00764F21" w:rsidRPr="00A34E50" w:rsidRDefault="00764F21" w:rsidP="00782E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в конце учебного года</w:t>
            </w:r>
          </w:p>
          <w:p w:rsidR="00764F21" w:rsidRPr="00A34E50" w:rsidRDefault="00764F21" w:rsidP="00782E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</w:t>
            </w:r>
            <w:r w:rsidRPr="00A34E50">
              <w:rPr>
                <w:rFonts w:cs="Times New Roman"/>
                <w:sz w:val="24"/>
                <w:szCs w:val="24"/>
              </w:rPr>
              <w:t>май 2020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Итогов</w:t>
            </w:r>
            <w:r>
              <w:rPr>
                <w:rFonts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Итогов</w:t>
            </w:r>
            <w:r>
              <w:rPr>
                <w:rFonts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Итоговый зачёт</w:t>
            </w:r>
            <w:r w:rsidRPr="00A34E5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6C3DAD">
            <w:pPr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tabs>
                <w:tab w:val="left" w:pos="1454"/>
                <w:tab w:val="center" w:pos="4340"/>
              </w:tabs>
              <w:rPr>
                <w:rFonts w:cs="Times New Roman"/>
                <w:sz w:val="24"/>
                <w:szCs w:val="24"/>
                <w:lang w:eastAsia="en-US"/>
              </w:rPr>
            </w:pPr>
            <w:r w:rsidRPr="00A34E50">
              <w:rPr>
                <w:rFonts w:cs="Times New Roman"/>
                <w:sz w:val="24"/>
                <w:szCs w:val="24"/>
                <w:lang w:eastAsia="en-US"/>
              </w:rPr>
              <w:t>Элективный курс по русскому языку «Русское правописание: орфография и пунктуация»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tabs>
                <w:tab w:val="left" w:pos="1454"/>
                <w:tab w:val="center" w:pos="4340"/>
              </w:tabs>
              <w:rPr>
                <w:rFonts w:cs="Times New Roman"/>
                <w:sz w:val="24"/>
                <w:szCs w:val="24"/>
                <w:lang w:eastAsia="en-US"/>
              </w:rPr>
            </w:pPr>
            <w:r w:rsidRPr="00A34E50">
              <w:rPr>
                <w:rFonts w:cs="Times New Roman"/>
                <w:sz w:val="24"/>
                <w:szCs w:val="24"/>
                <w:lang w:eastAsia="en-US"/>
              </w:rPr>
              <w:t>Элективный курс по математике «Функции помогают уравнениям»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tabs>
                <w:tab w:val="left" w:pos="1454"/>
                <w:tab w:val="center" w:pos="4340"/>
              </w:tabs>
              <w:rPr>
                <w:rFonts w:cs="Times New Roman"/>
                <w:sz w:val="24"/>
                <w:szCs w:val="24"/>
                <w:lang w:eastAsia="en-US"/>
              </w:rPr>
            </w:pPr>
            <w:r w:rsidRPr="00A34E50">
              <w:rPr>
                <w:rFonts w:cs="Times New Roman"/>
                <w:sz w:val="24"/>
                <w:szCs w:val="24"/>
                <w:lang w:eastAsia="en-US"/>
              </w:rPr>
              <w:t>Элективный курс по биологии «Основы экологической культуры»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34E50">
              <w:rPr>
                <w:rFonts w:cs="Times New Roman"/>
                <w:sz w:val="24"/>
                <w:szCs w:val="24"/>
                <w:lang w:eastAsia="en-US"/>
              </w:rPr>
              <w:t>Элективный курс по химии «Решение расчётных задач по химии»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34E50">
              <w:rPr>
                <w:rFonts w:cs="Times New Roman"/>
                <w:sz w:val="24"/>
                <w:szCs w:val="24"/>
              </w:rPr>
              <w:t>Элективный курс по физике  «Методы решения физических задач»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Элективный курс по географии «Глобальная география»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5B44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tabs>
                <w:tab w:val="left" w:pos="1454"/>
                <w:tab w:val="center" w:pos="4340"/>
              </w:tabs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A34E50">
              <w:rPr>
                <w:rFonts w:cs="Times New Roman"/>
                <w:sz w:val="24"/>
                <w:szCs w:val="24"/>
                <w:lang w:eastAsia="en-US"/>
              </w:rPr>
              <w:t>Элективный курс по русскому языку «Анализ текста: теория и практика»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tabs>
                <w:tab w:val="left" w:pos="1454"/>
                <w:tab w:val="center" w:pos="4340"/>
              </w:tabs>
              <w:rPr>
                <w:rFonts w:cs="Times New Roman"/>
                <w:sz w:val="24"/>
                <w:szCs w:val="24"/>
                <w:lang w:eastAsia="en-US"/>
              </w:rPr>
            </w:pPr>
            <w:r w:rsidRPr="00A34E50">
              <w:rPr>
                <w:rFonts w:cs="Times New Roman"/>
                <w:sz w:val="24"/>
                <w:szCs w:val="24"/>
                <w:lang w:eastAsia="en-US"/>
              </w:rPr>
              <w:t>Репетиционный элективный курс по математике «Подготовка к ЕГЭ»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tabs>
                <w:tab w:val="left" w:pos="1454"/>
                <w:tab w:val="center" w:pos="4340"/>
              </w:tabs>
              <w:rPr>
                <w:rFonts w:cs="Times New Roman"/>
                <w:sz w:val="24"/>
                <w:szCs w:val="24"/>
                <w:lang w:eastAsia="en-US"/>
              </w:rPr>
            </w:pPr>
            <w:r w:rsidRPr="00A34E50">
              <w:rPr>
                <w:rFonts w:cs="Times New Roman"/>
                <w:sz w:val="24"/>
                <w:szCs w:val="24"/>
                <w:lang w:eastAsia="en-US"/>
              </w:rPr>
              <w:t>Репетиционный элективный курс по русскому языку «Подготовка к ЕГЭ»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F21" w:rsidRPr="00A34E50" w:rsidTr="00A34E50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tabs>
                <w:tab w:val="left" w:pos="1454"/>
                <w:tab w:val="center" w:pos="4340"/>
              </w:tabs>
              <w:rPr>
                <w:rFonts w:cs="Times New Roman"/>
                <w:sz w:val="24"/>
                <w:szCs w:val="24"/>
                <w:lang w:eastAsia="en-US"/>
              </w:rPr>
            </w:pPr>
            <w:r w:rsidRPr="00A34E50">
              <w:rPr>
                <w:rFonts w:cs="Times New Roman"/>
                <w:sz w:val="24"/>
                <w:szCs w:val="24"/>
                <w:lang w:eastAsia="en-US"/>
              </w:rPr>
              <w:t>Элективный курс по математике «Практикум по решению задач»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9E1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E50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</w:t>
            </w:r>
            <w:r w:rsidRPr="00A34E50">
              <w:rPr>
                <w:rFonts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21" w:rsidRPr="00A34E50" w:rsidRDefault="00764F21" w:rsidP="00782E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E12B5" w:rsidRPr="00853056" w:rsidRDefault="009E12B5" w:rsidP="009E12B5">
      <w:pPr>
        <w:tabs>
          <w:tab w:val="left" w:pos="4500"/>
          <w:tab w:val="left" w:pos="9180"/>
          <w:tab w:val="left" w:pos="9360"/>
        </w:tabs>
        <w:rPr>
          <w:rFonts w:cs="Times New Roman"/>
          <w:b/>
          <w:bCs/>
        </w:rPr>
      </w:pPr>
    </w:p>
    <w:p w:rsidR="009E12B5" w:rsidRPr="00853056" w:rsidRDefault="009E12B5" w:rsidP="009E12B5">
      <w:pPr>
        <w:ind w:firstLine="708"/>
        <w:jc w:val="both"/>
        <w:rPr>
          <w:rFonts w:cs="Times New Roman"/>
          <w:sz w:val="28"/>
          <w:szCs w:val="28"/>
        </w:rPr>
      </w:pPr>
    </w:p>
    <w:p w:rsidR="009E12B5" w:rsidRDefault="009E12B5" w:rsidP="00BF020C">
      <w:pPr>
        <w:pStyle w:val="a4"/>
        <w:rPr>
          <w:b/>
          <w:sz w:val="18"/>
          <w:szCs w:val="18"/>
        </w:rPr>
      </w:pPr>
    </w:p>
    <w:p w:rsidR="009E12B5" w:rsidRDefault="009E12B5" w:rsidP="00BF020C">
      <w:pPr>
        <w:pStyle w:val="a4"/>
        <w:rPr>
          <w:b/>
          <w:sz w:val="18"/>
          <w:szCs w:val="18"/>
        </w:rPr>
      </w:pPr>
    </w:p>
    <w:p w:rsidR="009E12B5" w:rsidRDefault="009E12B5" w:rsidP="00BF020C">
      <w:pPr>
        <w:pStyle w:val="a4"/>
        <w:rPr>
          <w:b/>
          <w:sz w:val="18"/>
          <w:szCs w:val="18"/>
        </w:rPr>
      </w:pPr>
    </w:p>
    <w:p w:rsidR="009E12B5" w:rsidRDefault="009E12B5" w:rsidP="00BF020C">
      <w:pPr>
        <w:pStyle w:val="a4"/>
        <w:rPr>
          <w:b/>
          <w:sz w:val="18"/>
          <w:szCs w:val="18"/>
        </w:rPr>
      </w:pPr>
    </w:p>
    <w:sectPr w:rsidR="009E12B5" w:rsidSect="00C122ED">
      <w:headerReference w:type="even" r:id="rId7"/>
      <w:pgSz w:w="11906" w:h="16838"/>
      <w:pgMar w:top="568" w:right="720" w:bottom="426" w:left="720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F1" w:rsidRDefault="000D33F1" w:rsidP="001E3834">
      <w:r>
        <w:separator/>
      </w:r>
    </w:p>
  </w:endnote>
  <w:endnote w:type="continuationSeparator" w:id="0">
    <w:p w:rsidR="000D33F1" w:rsidRDefault="000D33F1" w:rsidP="001E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F1" w:rsidRDefault="000D33F1" w:rsidP="001E3834">
      <w:r>
        <w:separator/>
      </w:r>
    </w:p>
  </w:footnote>
  <w:footnote w:type="continuationSeparator" w:id="0">
    <w:p w:rsidR="000D33F1" w:rsidRDefault="000D33F1" w:rsidP="001E3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F1" w:rsidRDefault="003E5FFC" w:rsidP="00D87B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3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3F1" w:rsidRDefault="000D33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232"/>
    <w:multiLevelType w:val="hybridMultilevel"/>
    <w:tmpl w:val="8D9E7FEA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38B4"/>
    <w:multiLevelType w:val="multilevel"/>
    <w:tmpl w:val="1FD46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45179"/>
    <w:multiLevelType w:val="hybridMultilevel"/>
    <w:tmpl w:val="911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B2"/>
    <w:rsid w:val="00006740"/>
    <w:rsid w:val="000A15A7"/>
    <w:rsid w:val="000D33F1"/>
    <w:rsid w:val="000E0411"/>
    <w:rsid w:val="001167D4"/>
    <w:rsid w:val="00147E48"/>
    <w:rsid w:val="001573BC"/>
    <w:rsid w:val="0019386F"/>
    <w:rsid w:val="00197133"/>
    <w:rsid w:val="001D7CF0"/>
    <w:rsid w:val="001E3834"/>
    <w:rsid w:val="001E4F4E"/>
    <w:rsid w:val="001E5E7D"/>
    <w:rsid w:val="0024694C"/>
    <w:rsid w:val="00257B1E"/>
    <w:rsid w:val="00271B52"/>
    <w:rsid w:val="002A0810"/>
    <w:rsid w:val="002A5CE0"/>
    <w:rsid w:val="002F065A"/>
    <w:rsid w:val="003501E2"/>
    <w:rsid w:val="00355D2D"/>
    <w:rsid w:val="003651CE"/>
    <w:rsid w:val="00375AFD"/>
    <w:rsid w:val="003920EA"/>
    <w:rsid w:val="0039623E"/>
    <w:rsid w:val="003A29B4"/>
    <w:rsid w:val="003B6CE3"/>
    <w:rsid w:val="003E4248"/>
    <w:rsid w:val="003E5FFC"/>
    <w:rsid w:val="0040388C"/>
    <w:rsid w:val="004543B2"/>
    <w:rsid w:val="004611C1"/>
    <w:rsid w:val="00481815"/>
    <w:rsid w:val="004A1EB0"/>
    <w:rsid w:val="004E2730"/>
    <w:rsid w:val="004E64FE"/>
    <w:rsid w:val="004F02F7"/>
    <w:rsid w:val="00516DA3"/>
    <w:rsid w:val="005C13A4"/>
    <w:rsid w:val="005D5BCB"/>
    <w:rsid w:val="005F5658"/>
    <w:rsid w:val="0063775D"/>
    <w:rsid w:val="00645F58"/>
    <w:rsid w:val="006968C0"/>
    <w:rsid w:val="006A0BE0"/>
    <w:rsid w:val="006B64A9"/>
    <w:rsid w:val="006C3DAD"/>
    <w:rsid w:val="006F13C6"/>
    <w:rsid w:val="006F7877"/>
    <w:rsid w:val="007062AC"/>
    <w:rsid w:val="00764F21"/>
    <w:rsid w:val="00771B54"/>
    <w:rsid w:val="007729EC"/>
    <w:rsid w:val="00782E28"/>
    <w:rsid w:val="00794523"/>
    <w:rsid w:val="00797BD8"/>
    <w:rsid w:val="007A362E"/>
    <w:rsid w:val="00843413"/>
    <w:rsid w:val="00882CA2"/>
    <w:rsid w:val="008A4D61"/>
    <w:rsid w:val="008C1DF2"/>
    <w:rsid w:val="008D101C"/>
    <w:rsid w:val="008F077B"/>
    <w:rsid w:val="00912523"/>
    <w:rsid w:val="009E12B5"/>
    <w:rsid w:val="00A07432"/>
    <w:rsid w:val="00A34E50"/>
    <w:rsid w:val="00A837A4"/>
    <w:rsid w:val="00A85193"/>
    <w:rsid w:val="00AC19BF"/>
    <w:rsid w:val="00AD7EEE"/>
    <w:rsid w:val="00B22F02"/>
    <w:rsid w:val="00B51137"/>
    <w:rsid w:val="00B648B6"/>
    <w:rsid w:val="00B87D12"/>
    <w:rsid w:val="00BB031C"/>
    <w:rsid w:val="00BF020C"/>
    <w:rsid w:val="00BF581A"/>
    <w:rsid w:val="00C03221"/>
    <w:rsid w:val="00C122ED"/>
    <w:rsid w:val="00C136ED"/>
    <w:rsid w:val="00C464F0"/>
    <w:rsid w:val="00C56E95"/>
    <w:rsid w:val="00C60643"/>
    <w:rsid w:val="00C75416"/>
    <w:rsid w:val="00C960B5"/>
    <w:rsid w:val="00CC3FFF"/>
    <w:rsid w:val="00CD2ADD"/>
    <w:rsid w:val="00CD76E0"/>
    <w:rsid w:val="00D23516"/>
    <w:rsid w:val="00D25A00"/>
    <w:rsid w:val="00D35C6B"/>
    <w:rsid w:val="00D42789"/>
    <w:rsid w:val="00D87B8B"/>
    <w:rsid w:val="00DB6A1B"/>
    <w:rsid w:val="00DC22C3"/>
    <w:rsid w:val="00DE42ED"/>
    <w:rsid w:val="00E01F2F"/>
    <w:rsid w:val="00E12E97"/>
    <w:rsid w:val="00E31C3D"/>
    <w:rsid w:val="00F50C66"/>
    <w:rsid w:val="00F60C97"/>
    <w:rsid w:val="00FA5DAE"/>
    <w:rsid w:val="00FB35DC"/>
    <w:rsid w:val="00FB5C93"/>
    <w:rsid w:val="00FE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020C"/>
    <w:pPr>
      <w:suppressAutoHyphens w:val="0"/>
      <w:autoSpaceDE/>
    </w:pPr>
    <w:rPr>
      <w:rFonts w:cs="Times New Roman"/>
      <w:bCs/>
      <w:sz w:val="32"/>
      <w:szCs w:val="32"/>
    </w:rPr>
  </w:style>
  <w:style w:type="character" w:customStyle="1" w:styleId="a5">
    <w:name w:val="Основной текст Знак"/>
    <w:basedOn w:val="a0"/>
    <w:link w:val="a4"/>
    <w:rsid w:val="00BF020C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a6">
    <w:name w:val="Содержимое таблицы"/>
    <w:basedOn w:val="a"/>
    <w:rsid w:val="00BF020C"/>
    <w:pPr>
      <w:widowControl w:val="0"/>
      <w:suppressLineNumbers/>
      <w:autoSpaceDE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rsid w:val="00B648B6"/>
    <w:pPr>
      <w:tabs>
        <w:tab w:val="center" w:pos="4677"/>
        <w:tab w:val="right" w:pos="9355"/>
      </w:tabs>
      <w:suppressAutoHyphens w:val="0"/>
      <w:autoSpaceDE/>
    </w:pPr>
    <w:rPr>
      <w:rFonts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648B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648B6"/>
  </w:style>
  <w:style w:type="character" w:customStyle="1" w:styleId="Zag11">
    <w:name w:val="Zag_11"/>
    <w:rsid w:val="00B648B6"/>
  </w:style>
  <w:style w:type="paragraph" w:styleId="2">
    <w:name w:val="Body Text 2"/>
    <w:basedOn w:val="a"/>
    <w:link w:val="20"/>
    <w:uiPriority w:val="99"/>
    <w:unhideWhenUsed/>
    <w:rsid w:val="002A08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810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2A081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E4F4E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1E4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E4F4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3A29B4"/>
    <w:pPr>
      <w:suppressAutoHyphens w:val="0"/>
      <w:autoSpaceDE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1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15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</cp:lastModifiedBy>
  <cp:revision>20</cp:revision>
  <cp:lastPrinted>2019-08-28T06:58:00Z</cp:lastPrinted>
  <dcterms:created xsi:type="dcterms:W3CDTF">2019-08-28T06:25:00Z</dcterms:created>
  <dcterms:modified xsi:type="dcterms:W3CDTF">2019-09-25T05:47:00Z</dcterms:modified>
</cp:coreProperties>
</file>