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567" w:left="0" w:right="0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ИНФОРМАЦИОННАЯ ПАМЯТКА</w:t>
      </w:r>
    </w:p>
    <w:p>
      <w:pPr>
        <w:pStyle w:val="style0"/>
        <w:spacing w:after="0" w:before="0" w:line="100" w:lineRule="atLeast"/>
        <w:ind w:firstLine="567" w:left="0" w:right="0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ДЛЯ ОБУЧАЮЩИХСЯ ДЛЯ РАЗМЕЩЕНИЯ</w:t>
      </w:r>
    </w:p>
    <w:p>
      <w:pPr>
        <w:pStyle w:val="style0"/>
        <w:spacing w:after="0" w:before="0" w:line="100" w:lineRule="atLeast"/>
        <w:ind w:firstLine="567" w:left="0" w:right="0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НА ОФИЦИАЛЬНЫХ ИНТЕРНЕТ-РЕСУРСАХ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Компьютерные вирусы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Методы защиты от вредоносных программ: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Используй современные операционные системы, имеющие серьезный уровень защиты от вредоносных программ;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Используй антивирусные программные продукты известных производителей, с автоматическим обновлением баз;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Ограничь физический доступ к компьютеру для посторонних лиц;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Сети WI-FI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Советы по безопасности работы в общедоступных сетях Wi-fi: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Используй только защищенное соединение через HTTPS, а не HTTP, т.е. при наборе веб-адреса вводи именно "https://";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Социальные сети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Основные советы по безопасности в социальных сетях: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Ограничь список друзей. У тебя в друзьях не должно быть случайных и незнакомых людей;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Электронные деньги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Основные советы по безопасной работе с электронными деньгами: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Не вводи свои личные данные на сайтах, которым не доверяешь.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Электронная почта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Основные советы по безопасной работе с электронной почтой: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Используй двухэтапную авторизацию. Это когда помимо пароля нужно вводить код, присылаемый по SMS;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Выбери сложный пароль. Для каждого почтового ящика должен быть свой надежный, устойчивый к взлому пароль;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Если есть возможность написать самому свой личный вопрос, используй эту возможность;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8. После окончания работы на почтовом сервисе перед закрытием вкладки с сайтом не забудь нажать на "Выйти".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Кибербуллинг или виртуальное издевательство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Основные советы по борьбе с кибербуллингом: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Управляй своей киберрепутацией;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Анонимность в сети мнимая. Существуют способы выяснить, кто стоит за анонимным аккаунтом;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Соблюдай свою виртуальную честь смолоду;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Мобильный телефон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Далеко не все производители выпускают обновления, закрывающие критические уязвимости для своих устройств.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Основные советы для безопасности мобильного телефона: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Думай, прежде чем отправить SMS, фото или видео. Ты точно знаешь, где они будут в конечном итоге?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Необходимо обновлять операционную систему твоего смартфона;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Используй антивирусные программы для мобильных телефонов;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После того как ты выйдешь с сайта, где вводил личную информацию, зайди в настройки браузера и удали cookies;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Периодически проверяй, какие платные услуги активированы на твоем номере;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Давай свой номер мобильного телефона только людям, которых ты знаешь и кому доверяешь;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Bluetooth должен быть выключен, когда ты им не пользуешься. Не забывай иногда проверять это.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Online игры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Основные советы по безопасности твоего игрового аккаунта: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Если другой игрок ведет себя плохо или создает тебе неприятности, заблокируй его в списке игроков;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Не указывай личную информацию в профайле игры;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Уважай других участников по игре;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Не устанавливай неофициальные патчи и моды;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Используй сложные и разные пароли;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Даже во время игры не стоит отключать антивирус. Пока ты играешь, твой компьютер могут заразить.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Фишинг или кража личных данных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Основные советы по борьбе с фишингом: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Используй безопасные веб-сайты, в том числе, интернет-магазинов и поисковых систем;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5. Установи надежный пароль (PIN) на мобильный телефон;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6. Отключи сохранение пароля в браузере;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Цифровая репутация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Основные советы по защите цифровой репутации: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1. Подумай, прежде чем что-то публиковать и передавать у себя в блоге или в социальной сети;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3. Не размещай и не указывай информацию, которая может кого-либо оскорблять или обижать.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bidi="ar-SA" w:eastAsia="ru-RU" w:val="ru-RU"/>
        </w:rPr>
        <w:t>Авторское право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О портале</w:t>
      </w:r>
    </w:p>
    <w:p>
      <w:pPr>
        <w:pStyle w:val="style0"/>
        <w:spacing w:after="28" w:before="28"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 w:val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FreeSans" w:eastAsia="DejaVu Sans" w:hAnsi="Nimbus Roman No9 L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FreeSans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2018-12-25T14:57:57.00Z</dcterms:created>
  <cp:revision>0</cp:revision>
</cp:coreProperties>
</file>